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F0C5" w14:textId="241CCC72" w:rsidR="007F13DD" w:rsidRPr="00532706" w:rsidRDefault="00D7775D" w:rsidP="007F13DD">
      <w:pPr>
        <w:autoSpaceDE w:val="0"/>
        <w:autoSpaceDN w:val="0"/>
        <w:adjustRightInd w:val="0"/>
        <w:rPr>
          <w:color w:val="231F20"/>
          <w:sz w:val="18"/>
          <w:szCs w:val="18"/>
        </w:rPr>
      </w:pPr>
      <w:r w:rsidRPr="00532706">
        <w:rPr>
          <w:color w:val="231F20"/>
          <w:sz w:val="18"/>
          <w:szCs w:val="18"/>
        </w:rPr>
        <w:t xml:space="preserve">Course </w:t>
      </w:r>
      <w:r w:rsidR="00817C84" w:rsidRPr="00532706">
        <w:rPr>
          <w:color w:val="231F20"/>
          <w:sz w:val="18"/>
          <w:szCs w:val="18"/>
        </w:rPr>
        <w:t>Description</w:t>
      </w:r>
      <w:r w:rsidRPr="00532706">
        <w:rPr>
          <w:color w:val="231F20"/>
          <w:sz w:val="18"/>
          <w:szCs w:val="18"/>
        </w:rPr>
        <w:t xml:space="preserve"> </w:t>
      </w:r>
      <w:r w:rsidR="00E00150">
        <w:rPr>
          <w:color w:val="231F20"/>
          <w:sz w:val="18"/>
          <w:szCs w:val="18"/>
        </w:rPr>
        <w:t>ARCH</w:t>
      </w:r>
      <w:r w:rsidR="00162106">
        <w:rPr>
          <w:color w:val="231F20"/>
          <w:sz w:val="18"/>
          <w:szCs w:val="18"/>
        </w:rPr>
        <w:t xml:space="preserve"> 4050/5050</w:t>
      </w:r>
      <w:r w:rsidR="008249EE">
        <w:rPr>
          <w:color w:val="231F20"/>
          <w:sz w:val="18"/>
          <w:szCs w:val="18"/>
        </w:rPr>
        <w:t xml:space="preserve"> 008</w:t>
      </w:r>
      <w:r w:rsidR="00162106">
        <w:rPr>
          <w:color w:val="231F20"/>
          <w:sz w:val="18"/>
          <w:szCs w:val="18"/>
        </w:rPr>
        <w:t xml:space="preserve"> </w:t>
      </w:r>
    </w:p>
    <w:p w14:paraId="60B22918" w14:textId="02389526" w:rsidR="007F13DD" w:rsidRPr="008A09FC" w:rsidRDefault="00817C84" w:rsidP="007F13DD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B31404">
        <w:rPr>
          <w:color w:val="231F20"/>
          <w:sz w:val="36"/>
          <w:szCs w:val="36"/>
          <w:u w:val="single"/>
        </w:rPr>
        <w:t>Dilemmas of Modern City Planning</w:t>
      </w:r>
      <w:r w:rsidR="008A09FC" w:rsidRPr="00B31404">
        <w:rPr>
          <w:color w:val="231F20"/>
          <w:sz w:val="36"/>
          <w:szCs w:val="36"/>
          <w:u w:val="single"/>
        </w:rPr>
        <w:t xml:space="preserve">: </w:t>
      </w:r>
      <w:r w:rsidRPr="00B31404">
        <w:rPr>
          <w:color w:val="231F20"/>
          <w:sz w:val="36"/>
          <w:szCs w:val="36"/>
          <w:u w:val="single"/>
        </w:rPr>
        <w:t>Equity in Design</w:t>
      </w:r>
      <w:r w:rsidR="008A09FC">
        <w:rPr>
          <w:rFonts w:ascii="Bradley Hand" w:hAnsi="Bradley Hand"/>
          <w:color w:val="231F20"/>
          <w:sz w:val="48"/>
          <w:szCs w:val="48"/>
          <w:u w:val="single"/>
        </w:rPr>
        <w:t xml:space="preserve">      </w:t>
      </w:r>
      <w:r>
        <w:rPr>
          <w:rFonts w:ascii="Bradley Hand" w:hAnsi="Bradley Hand"/>
          <w:color w:val="231F20"/>
          <w:sz w:val="48"/>
          <w:szCs w:val="48"/>
          <w:u w:val="single"/>
        </w:rPr>
        <w:t xml:space="preserve"> </w:t>
      </w:r>
      <w:r w:rsidR="00162106">
        <w:rPr>
          <w:rFonts w:ascii="Bradley Hand" w:hAnsi="Bradley Hand"/>
          <w:color w:val="231F20"/>
          <w:sz w:val="48"/>
          <w:szCs w:val="48"/>
          <w:u w:val="single"/>
        </w:rPr>
        <w:t xml:space="preserve">    </w:t>
      </w:r>
      <w:r w:rsidR="00B31404">
        <w:rPr>
          <w:rFonts w:ascii="Bradley Hand" w:hAnsi="Bradley Hand"/>
          <w:color w:val="231F20"/>
          <w:sz w:val="48"/>
          <w:szCs w:val="48"/>
          <w:u w:val="single"/>
        </w:rPr>
        <w:t xml:space="preserve">       </w:t>
      </w:r>
      <w:r w:rsidR="00162106">
        <w:rPr>
          <w:rFonts w:asciiTheme="majorHAnsi" w:hAnsiTheme="majorHAnsi"/>
          <w:color w:val="231F20"/>
          <w:sz w:val="18"/>
          <w:szCs w:val="18"/>
          <w:u w:val="single"/>
        </w:rPr>
        <w:t xml:space="preserve">Fall </w:t>
      </w:r>
      <w:r w:rsidR="00733709">
        <w:rPr>
          <w:rFonts w:asciiTheme="majorHAnsi" w:hAnsiTheme="majorHAnsi"/>
          <w:color w:val="231F20"/>
          <w:sz w:val="18"/>
          <w:szCs w:val="18"/>
          <w:u w:val="single"/>
        </w:rPr>
        <w:t>2023</w:t>
      </w:r>
      <w:r w:rsidR="008A09FC" w:rsidRPr="008A09FC">
        <w:rPr>
          <w:rFonts w:ascii="Lucida Handwriting" w:hAnsi="Lucida Handwriting"/>
          <w:color w:val="231F20"/>
          <w:sz w:val="48"/>
          <w:szCs w:val="48"/>
          <w:u w:val="single"/>
        </w:rPr>
        <w:t xml:space="preserve">        </w:t>
      </w:r>
      <w:r w:rsidR="00D7775D" w:rsidRPr="008A09FC">
        <w:rPr>
          <w:rFonts w:ascii="Lucida Handwriting" w:hAnsi="Lucida Handwriting"/>
          <w:color w:val="231F20"/>
          <w:sz w:val="48"/>
          <w:szCs w:val="48"/>
          <w:u w:val="single"/>
        </w:rPr>
        <w:t xml:space="preserve">                                                                </w:t>
      </w:r>
    </w:p>
    <w:p w14:paraId="618A884B" w14:textId="2C97F6E6" w:rsidR="00C77594" w:rsidRPr="00094843" w:rsidRDefault="00094843" w:rsidP="00C77594">
      <w:pPr>
        <w:autoSpaceDE w:val="0"/>
        <w:autoSpaceDN w:val="0"/>
        <w:adjustRightInd w:val="0"/>
        <w:rPr>
          <w:w w:val="105"/>
          <w:sz w:val="18"/>
          <w:szCs w:val="18"/>
        </w:rPr>
      </w:pP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ab/>
      </w:r>
      <w:r w:rsidR="003278A7">
        <w:rPr>
          <w:w w:val="105"/>
          <w:sz w:val="16"/>
          <w:szCs w:val="16"/>
        </w:rPr>
        <w:t xml:space="preserve">               </w:t>
      </w:r>
      <w:r w:rsidR="00E96E14" w:rsidRPr="00094843">
        <w:rPr>
          <w:w w:val="105"/>
          <w:sz w:val="18"/>
          <w:szCs w:val="18"/>
        </w:rPr>
        <w:t xml:space="preserve">Deb Ryan, </w:t>
      </w:r>
      <w:r w:rsidR="003278A7">
        <w:rPr>
          <w:w w:val="105"/>
          <w:sz w:val="18"/>
          <w:szCs w:val="18"/>
        </w:rPr>
        <w:t>Landscape Architect Emeritus</w:t>
      </w:r>
      <w:r w:rsidR="00E96E14" w:rsidRPr="00094843">
        <w:rPr>
          <w:w w:val="105"/>
          <w:sz w:val="18"/>
          <w:szCs w:val="18"/>
        </w:rPr>
        <w:t xml:space="preserve">, </w:t>
      </w:r>
      <w:r w:rsidR="006E6172" w:rsidRPr="00094843">
        <w:rPr>
          <w:w w:val="105"/>
          <w:sz w:val="18"/>
          <w:szCs w:val="18"/>
        </w:rPr>
        <w:t xml:space="preserve">UNCC </w:t>
      </w:r>
      <w:r w:rsidR="00E96E14" w:rsidRPr="00094843">
        <w:rPr>
          <w:w w:val="105"/>
          <w:sz w:val="18"/>
          <w:szCs w:val="18"/>
        </w:rPr>
        <w:t>Professor of Architecture and Urban Design</w:t>
      </w:r>
      <w:r w:rsidR="00C77594" w:rsidRPr="00094843">
        <w:rPr>
          <w:w w:val="105"/>
          <w:sz w:val="18"/>
          <w:szCs w:val="18"/>
        </w:rPr>
        <w:t xml:space="preserve"> (</w:t>
      </w:r>
      <w:r w:rsidR="008A09FC" w:rsidRPr="00094843">
        <w:rPr>
          <w:w w:val="105"/>
          <w:sz w:val="18"/>
          <w:szCs w:val="18"/>
        </w:rPr>
        <w:t>deryan@uncc.edu)</w:t>
      </w:r>
    </w:p>
    <w:p w14:paraId="0BA16254" w14:textId="2D87C2AF" w:rsidR="00162106" w:rsidRDefault="00C77594" w:rsidP="00C77594">
      <w:pPr>
        <w:autoSpaceDE w:val="0"/>
        <w:autoSpaceDN w:val="0"/>
        <w:adjustRightInd w:val="0"/>
        <w:rPr>
          <w:w w:val="105"/>
          <w:sz w:val="18"/>
          <w:szCs w:val="18"/>
        </w:rPr>
      </w:pPr>
      <w:r w:rsidRPr="00094843">
        <w:rPr>
          <w:w w:val="105"/>
          <w:sz w:val="18"/>
          <w:szCs w:val="18"/>
        </w:rPr>
        <w:tab/>
      </w:r>
      <w:r w:rsidRPr="00094843">
        <w:rPr>
          <w:w w:val="105"/>
          <w:sz w:val="18"/>
          <w:szCs w:val="18"/>
        </w:rPr>
        <w:tab/>
      </w:r>
      <w:r w:rsidR="002D7FA4" w:rsidRPr="00094843">
        <w:rPr>
          <w:w w:val="105"/>
          <w:sz w:val="18"/>
          <w:szCs w:val="18"/>
        </w:rPr>
        <w:t xml:space="preserve">           </w:t>
      </w:r>
      <w:r w:rsidR="00817C84" w:rsidRPr="00094843">
        <w:rPr>
          <w:w w:val="105"/>
          <w:sz w:val="18"/>
          <w:szCs w:val="18"/>
        </w:rPr>
        <w:t xml:space="preserve">     </w:t>
      </w:r>
      <w:r w:rsidR="00162106">
        <w:rPr>
          <w:w w:val="105"/>
          <w:sz w:val="18"/>
          <w:szCs w:val="18"/>
        </w:rPr>
        <w:t xml:space="preserve">    </w:t>
      </w:r>
      <w:r w:rsidR="00162106">
        <w:rPr>
          <w:w w:val="105"/>
          <w:sz w:val="18"/>
          <w:szCs w:val="18"/>
        </w:rPr>
        <w:tab/>
      </w:r>
      <w:r w:rsidR="003278A7">
        <w:rPr>
          <w:w w:val="105"/>
          <w:sz w:val="18"/>
          <w:szCs w:val="18"/>
        </w:rPr>
        <w:t xml:space="preserve">          </w:t>
      </w:r>
      <w:r w:rsidR="00733709">
        <w:rPr>
          <w:w w:val="105"/>
          <w:sz w:val="18"/>
          <w:szCs w:val="18"/>
        </w:rPr>
        <w:t xml:space="preserve">                </w:t>
      </w:r>
      <w:r w:rsidR="00FE4EAD" w:rsidRPr="00094843">
        <w:rPr>
          <w:w w:val="105"/>
          <w:sz w:val="18"/>
          <w:szCs w:val="18"/>
        </w:rPr>
        <w:t>F</w:t>
      </w:r>
      <w:r w:rsidR="00817C84" w:rsidRPr="00094843">
        <w:rPr>
          <w:w w:val="105"/>
          <w:sz w:val="18"/>
          <w:szCs w:val="18"/>
        </w:rPr>
        <w:t>riday mornings</w:t>
      </w:r>
      <w:r w:rsidRPr="00094843">
        <w:rPr>
          <w:w w:val="105"/>
          <w:sz w:val="18"/>
          <w:szCs w:val="18"/>
        </w:rPr>
        <w:t xml:space="preserve"> </w:t>
      </w:r>
      <w:r w:rsidR="00FE4EAD" w:rsidRPr="00094843">
        <w:rPr>
          <w:w w:val="105"/>
          <w:sz w:val="18"/>
          <w:szCs w:val="18"/>
        </w:rPr>
        <w:t>9</w:t>
      </w:r>
      <w:r w:rsidRPr="00094843">
        <w:rPr>
          <w:w w:val="105"/>
          <w:sz w:val="18"/>
          <w:szCs w:val="18"/>
        </w:rPr>
        <w:t>:0</w:t>
      </w:r>
      <w:r w:rsidR="002C410E">
        <w:rPr>
          <w:w w:val="105"/>
          <w:sz w:val="18"/>
          <w:szCs w:val="18"/>
        </w:rPr>
        <w:t>0</w:t>
      </w:r>
      <w:r w:rsidR="002D7FA4" w:rsidRPr="00094843">
        <w:rPr>
          <w:w w:val="105"/>
          <w:sz w:val="18"/>
          <w:szCs w:val="18"/>
        </w:rPr>
        <w:t>am</w:t>
      </w:r>
      <w:r w:rsidRPr="00094843">
        <w:rPr>
          <w:w w:val="105"/>
          <w:sz w:val="18"/>
          <w:szCs w:val="18"/>
        </w:rPr>
        <w:t xml:space="preserve"> – </w:t>
      </w:r>
      <w:r w:rsidR="002C410E">
        <w:rPr>
          <w:w w:val="105"/>
          <w:sz w:val="18"/>
          <w:szCs w:val="18"/>
        </w:rPr>
        <w:t>11</w:t>
      </w:r>
      <w:r w:rsidR="002D7FA4" w:rsidRPr="00094843">
        <w:rPr>
          <w:w w:val="105"/>
          <w:sz w:val="18"/>
          <w:szCs w:val="18"/>
        </w:rPr>
        <w:t>:</w:t>
      </w:r>
      <w:r w:rsidR="002C410E">
        <w:rPr>
          <w:w w:val="105"/>
          <w:sz w:val="18"/>
          <w:szCs w:val="18"/>
        </w:rPr>
        <w:t>30</w:t>
      </w:r>
      <w:r w:rsidR="00162106">
        <w:rPr>
          <w:w w:val="105"/>
          <w:sz w:val="18"/>
          <w:szCs w:val="18"/>
        </w:rPr>
        <w:t xml:space="preserve"> at the </w:t>
      </w:r>
      <w:r w:rsidR="003278A7">
        <w:rPr>
          <w:w w:val="105"/>
          <w:sz w:val="18"/>
          <w:szCs w:val="18"/>
        </w:rPr>
        <w:t xml:space="preserve">UNCC </w:t>
      </w:r>
      <w:r w:rsidR="00162106">
        <w:rPr>
          <w:w w:val="105"/>
          <w:sz w:val="18"/>
          <w:szCs w:val="18"/>
        </w:rPr>
        <w:t>Dubois Center City Building</w:t>
      </w:r>
      <w:r w:rsidR="00733709">
        <w:rPr>
          <w:w w:val="105"/>
          <w:sz w:val="18"/>
          <w:szCs w:val="18"/>
        </w:rPr>
        <w:t xml:space="preserve"> </w:t>
      </w:r>
      <w:r w:rsidR="003278A7" w:rsidRPr="00094843">
        <w:rPr>
          <w:w w:val="105"/>
          <w:sz w:val="18"/>
          <w:szCs w:val="18"/>
        </w:rPr>
        <w:t>3.0 Credits</w:t>
      </w:r>
      <w:r w:rsidR="00162106">
        <w:rPr>
          <w:w w:val="105"/>
          <w:sz w:val="18"/>
          <w:szCs w:val="18"/>
        </w:rPr>
        <w:t xml:space="preserve"> </w:t>
      </w:r>
      <w:r w:rsidR="00817C84" w:rsidRPr="00094843">
        <w:rPr>
          <w:w w:val="105"/>
          <w:sz w:val="18"/>
          <w:szCs w:val="18"/>
        </w:rPr>
        <w:t xml:space="preserve"> </w:t>
      </w:r>
    </w:p>
    <w:p w14:paraId="2DD98D0A" w14:textId="781EBF3C" w:rsidR="00B71595" w:rsidRPr="00094843" w:rsidRDefault="003278A7" w:rsidP="003278A7">
      <w:pPr>
        <w:autoSpaceDE w:val="0"/>
        <w:autoSpaceDN w:val="0"/>
        <w:adjustRightInd w:val="0"/>
        <w:ind w:left="3600"/>
        <w:rPr>
          <w:w w:val="105"/>
          <w:sz w:val="18"/>
          <w:szCs w:val="18"/>
        </w:rPr>
      </w:pPr>
      <w:r>
        <w:rPr>
          <w:color w:val="000000" w:themeColor="text1"/>
          <w:w w:val="105"/>
          <w:sz w:val="18"/>
          <w:szCs w:val="18"/>
        </w:rPr>
        <w:t xml:space="preserve">        </w:t>
      </w:r>
      <w:r w:rsidR="00162106">
        <w:rPr>
          <w:color w:val="000000" w:themeColor="text1"/>
          <w:w w:val="105"/>
          <w:sz w:val="18"/>
          <w:szCs w:val="18"/>
        </w:rPr>
        <w:t>Hybrid Instructional Method, In</w:t>
      </w:r>
      <w:r>
        <w:rPr>
          <w:color w:val="000000" w:themeColor="text1"/>
          <w:w w:val="105"/>
          <w:sz w:val="18"/>
          <w:szCs w:val="18"/>
        </w:rPr>
        <w:t>-p</w:t>
      </w:r>
      <w:r w:rsidR="00162106">
        <w:rPr>
          <w:color w:val="000000" w:themeColor="text1"/>
          <w:w w:val="105"/>
          <w:sz w:val="18"/>
          <w:szCs w:val="18"/>
        </w:rPr>
        <w:t xml:space="preserve">erson Class and Local Field Trips, Occasionally </w:t>
      </w:r>
      <w:r w:rsidR="00C77594" w:rsidRPr="00094843">
        <w:rPr>
          <w:color w:val="000000" w:themeColor="text1"/>
          <w:w w:val="105"/>
          <w:sz w:val="18"/>
          <w:szCs w:val="18"/>
        </w:rPr>
        <w:t>Onl</w:t>
      </w:r>
      <w:r>
        <w:rPr>
          <w:color w:val="000000" w:themeColor="text1"/>
          <w:w w:val="105"/>
          <w:sz w:val="18"/>
          <w:szCs w:val="18"/>
        </w:rPr>
        <w:t xml:space="preserve">ine </w:t>
      </w:r>
    </w:p>
    <w:p w14:paraId="0FB52046" w14:textId="77777777" w:rsidR="00FE4EAD" w:rsidRPr="00094843" w:rsidRDefault="00FE4EAD" w:rsidP="002913AF">
      <w:pPr>
        <w:pStyle w:val="Heading1"/>
        <w:spacing w:line="201" w:lineRule="exact"/>
        <w:ind w:left="0" w:right="9173"/>
        <w:rPr>
          <w:rFonts w:ascii="Arial" w:hAnsi="Arial" w:cs="Arial"/>
          <w:b w:val="0"/>
          <w:bCs w:val="0"/>
          <w:i/>
          <w:iCs/>
          <w:w w:val="105"/>
          <w:sz w:val="18"/>
          <w:szCs w:val="18"/>
        </w:rPr>
      </w:pPr>
    </w:p>
    <w:p w14:paraId="4196DF6C" w14:textId="77777777" w:rsidR="00817C84" w:rsidRPr="00094843" w:rsidRDefault="0009593D" w:rsidP="0009593D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231F20"/>
          <w:sz w:val="18"/>
          <w:szCs w:val="18"/>
        </w:rPr>
      </w:pPr>
      <w:r w:rsidRPr="00094843">
        <w:rPr>
          <w:rFonts w:eastAsiaTheme="minorHAnsi"/>
          <w:i/>
          <w:iCs/>
          <w:color w:val="231F20"/>
          <w:sz w:val="18"/>
          <w:szCs w:val="18"/>
        </w:rPr>
        <w:t xml:space="preserve">In cities in the United States, we cannot pretend that all bodies have the freedom to move through, occupy, and enjoy public space. </w:t>
      </w:r>
    </w:p>
    <w:p w14:paraId="52555CCD" w14:textId="77777777" w:rsidR="00817C84" w:rsidRPr="00094843" w:rsidRDefault="0009593D" w:rsidP="0009593D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231F20"/>
          <w:sz w:val="18"/>
          <w:szCs w:val="18"/>
        </w:rPr>
      </w:pPr>
      <w:r w:rsidRPr="00094843">
        <w:rPr>
          <w:rFonts w:eastAsiaTheme="minorHAnsi"/>
          <w:i/>
          <w:iCs/>
          <w:color w:val="231F20"/>
          <w:sz w:val="18"/>
          <w:szCs w:val="18"/>
        </w:rPr>
        <w:t xml:space="preserve">The perception of black and brown bodies gathering in public space routinely reads as suspect, criminal, or illegitimate. </w:t>
      </w:r>
    </w:p>
    <w:p w14:paraId="5EA342B7" w14:textId="77777777" w:rsidR="00817C84" w:rsidRPr="00094843" w:rsidRDefault="0009593D" w:rsidP="0009593D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231F20"/>
          <w:sz w:val="18"/>
          <w:szCs w:val="18"/>
        </w:rPr>
      </w:pPr>
      <w:r w:rsidRPr="00094843">
        <w:rPr>
          <w:rFonts w:eastAsiaTheme="minorHAnsi"/>
          <w:i/>
          <w:iCs/>
          <w:color w:val="231F20"/>
          <w:sz w:val="18"/>
          <w:szCs w:val="18"/>
        </w:rPr>
        <w:t>Peoples’ rights to convene or congregate becomes interrupted, sometimes–ever more frequently–through limitation,</w:t>
      </w:r>
    </w:p>
    <w:p w14:paraId="66D5E5EE" w14:textId="384349D6" w:rsidR="0009593D" w:rsidRPr="00094843" w:rsidRDefault="0009593D" w:rsidP="0009593D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231F20"/>
          <w:sz w:val="18"/>
          <w:szCs w:val="18"/>
        </w:rPr>
      </w:pPr>
      <w:r w:rsidRPr="00094843">
        <w:rPr>
          <w:rFonts w:eastAsiaTheme="minorHAnsi"/>
          <w:i/>
          <w:iCs/>
          <w:color w:val="231F20"/>
          <w:sz w:val="18"/>
          <w:szCs w:val="18"/>
        </w:rPr>
        <w:t xml:space="preserve"> denied access, and force. If your very existence is read as a violation, is public space really for you? </w:t>
      </w:r>
    </w:p>
    <w:p w14:paraId="62B25056" w14:textId="4D28B512" w:rsidR="0009593D" w:rsidRPr="00094843" w:rsidRDefault="0009593D" w:rsidP="0009593D">
      <w:pPr>
        <w:autoSpaceDE w:val="0"/>
        <w:autoSpaceDN w:val="0"/>
        <w:adjustRightInd w:val="0"/>
        <w:jc w:val="center"/>
        <w:rPr>
          <w:color w:val="231F20"/>
          <w:sz w:val="18"/>
          <w:szCs w:val="18"/>
        </w:rPr>
      </w:pPr>
      <w:r w:rsidRPr="00094843">
        <w:rPr>
          <w:color w:val="231F20"/>
          <w:sz w:val="18"/>
          <w:szCs w:val="18"/>
        </w:rPr>
        <w:t xml:space="preserve">Isis Ferguson, Place Lab </w:t>
      </w:r>
    </w:p>
    <w:p w14:paraId="2813C371" w14:textId="7993E613" w:rsidR="00805075" w:rsidRPr="00094843" w:rsidRDefault="00536CD2" w:rsidP="00805075">
      <w:pPr>
        <w:autoSpaceDE w:val="0"/>
        <w:autoSpaceDN w:val="0"/>
        <w:adjustRightInd w:val="0"/>
        <w:rPr>
          <w:b/>
          <w:bCs/>
          <w:color w:val="231F20"/>
          <w:sz w:val="18"/>
          <w:szCs w:val="18"/>
        </w:rPr>
      </w:pPr>
      <w:r w:rsidRPr="00094843">
        <w:rPr>
          <w:b/>
          <w:bCs/>
          <w:color w:val="231F20"/>
          <w:sz w:val="18"/>
          <w:szCs w:val="18"/>
        </w:rPr>
        <w:br/>
      </w:r>
      <w:r w:rsidR="00D7775D" w:rsidRPr="00094843">
        <w:rPr>
          <w:b/>
          <w:bCs/>
          <w:color w:val="231F20"/>
          <w:sz w:val="18"/>
          <w:szCs w:val="18"/>
        </w:rPr>
        <w:t>PREMISE</w:t>
      </w:r>
      <w:r w:rsidR="00094843">
        <w:rPr>
          <w:b/>
          <w:bCs/>
          <w:color w:val="231F20"/>
          <w:sz w:val="18"/>
          <w:szCs w:val="18"/>
        </w:rPr>
        <w:t xml:space="preserve">: </w:t>
      </w:r>
      <w:r w:rsidR="008A09FC" w:rsidRPr="00094843">
        <w:rPr>
          <w:sz w:val="18"/>
          <w:szCs w:val="18"/>
        </w:rPr>
        <w:t>Economics, social forces, attitudes about density, ideas about sustainability, and incentives to encourage good</w:t>
      </w:r>
      <w:r w:rsidR="00C60F8A" w:rsidRPr="00094843">
        <w:rPr>
          <w:sz w:val="18"/>
          <w:szCs w:val="18"/>
        </w:rPr>
        <w:t xml:space="preserve"> </w:t>
      </w:r>
      <w:r w:rsidR="008A09FC" w:rsidRPr="00094843">
        <w:rPr>
          <w:sz w:val="18"/>
          <w:szCs w:val="18"/>
        </w:rPr>
        <w:t xml:space="preserve">design are all forces that </w:t>
      </w:r>
      <w:r w:rsidR="00E00150">
        <w:rPr>
          <w:sz w:val="18"/>
          <w:szCs w:val="18"/>
        </w:rPr>
        <w:t>contribute to</w:t>
      </w:r>
      <w:r w:rsidR="008A09FC" w:rsidRPr="00094843">
        <w:rPr>
          <w:sz w:val="18"/>
          <w:szCs w:val="18"/>
        </w:rPr>
        <w:t xml:space="preserve"> contemporary urban form. A city’s plans illustrate a response to these forces and</w:t>
      </w:r>
      <w:r w:rsidR="00805075" w:rsidRPr="00094843">
        <w:rPr>
          <w:sz w:val="18"/>
          <w:szCs w:val="18"/>
        </w:rPr>
        <w:t xml:space="preserve"> </w:t>
      </w:r>
      <w:r w:rsidR="008A09FC" w:rsidRPr="00094843">
        <w:rPr>
          <w:sz w:val="18"/>
          <w:szCs w:val="18"/>
        </w:rPr>
        <w:t xml:space="preserve">can define a vision for its future. </w:t>
      </w:r>
      <w:r w:rsidR="00805075" w:rsidRPr="00094843">
        <w:rPr>
          <w:sz w:val="18"/>
          <w:szCs w:val="18"/>
        </w:rPr>
        <w:t xml:space="preserve">However, underlying these forces is a history of intentional segregation, a </w:t>
      </w:r>
      <w:r w:rsidR="00C60F8A" w:rsidRPr="00094843">
        <w:rPr>
          <w:rFonts w:eastAsia="Arial"/>
          <w:color w:val="231F20"/>
          <w:sz w:val="18"/>
          <w:szCs w:val="18"/>
        </w:rPr>
        <w:t>byproduct of explicit government policies at the local, state, and federal levels.</w:t>
      </w:r>
      <w:r w:rsidR="00805075" w:rsidRPr="00094843">
        <w:rPr>
          <w:rFonts w:eastAsia="Arial"/>
          <w:color w:val="231F20"/>
          <w:sz w:val="18"/>
          <w:szCs w:val="18"/>
        </w:rPr>
        <w:t xml:space="preserve"> </w:t>
      </w:r>
      <w:r w:rsidR="00C60F8A" w:rsidRPr="00094843">
        <w:rPr>
          <w:rFonts w:eastAsia="Arial"/>
          <w:color w:val="231F20"/>
          <w:sz w:val="18"/>
          <w:szCs w:val="18"/>
        </w:rPr>
        <w:t xml:space="preserve">The impact </w:t>
      </w:r>
      <w:r w:rsidR="00632C44" w:rsidRPr="00094843">
        <w:rPr>
          <w:rFonts w:eastAsia="Arial"/>
          <w:color w:val="231F20"/>
          <w:sz w:val="18"/>
          <w:szCs w:val="18"/>
        </w:rPr>
        <w:t xml:space="preserve">from these policies </w:t>
      </w:r>
      <w:r w:rsidR="00C60F8A" w:rsidRPr="00094843">
        <w:rPr>
          <w:rFonts w:eastAsia="Arial"/>
          <w:color w:val="231F20"/>
          <w:sz w:val="18"/>
          <w:szCs w:val="18"/>
        </w:rPr>
        <w:t>has been devastating for generations of African-Americans</w:t>
      </w:r>
      <w:r w:rsidR="00632C44" w:rsidRPr="00094843">
        <w:rPr>
          <w:rFonts w:eastAsia="Arial"/>
          <w:color w:val="231F20"/>
          <w:sz w:val="18"/>
          <w:szCs w:val="18"/>
        </w:rPr>
        <w:t xml:space="preserve"> and other people of color</w:t>
      </w:r>
      <w:r w:rsidR="00C60F8A" w:rsidRPr="00094843">
        <w:rPr>
          <w:rFonts w:eastAsia="Arial"/>
          <w:color w:val="231F20"/>
          <w:sz w:val="18"/>
          <w:szCs w:val="18"/>
        </w:rPr>
        <w:t xml:space="preserve"> who </w:t>
      </w:r>
      <w:r w:rsidR="00632C44" w:rsidRPr="00094843">
        <w:rPr>
          <w:rFonts w:eastAsia="Arial"/>
          <w:color w:val="231F20"/>
          <w:sz w:val="18"/>
          <w:szCs w:val="18"/>
        </w:rPr>
        <w:t xml:space="preserve">have </w:t>
      </w:r>
      <w:r w:rsidR="00805075" w:rsidRPr="00094843">
        <w:rPr>
          <w:rFonts w:eastAsia="Arial"/>
          <w:color w:val="231F20"/>
          <w:sz w:val="18"/>
          <w:szCs w:val="18"/>
        </w:rPr>
        <w:t xml:space="preserve">suffered from </w:t>
      </w:r>
      <w:r w:rsidR="00C60F8A" w:rsidRPr="00094843">
        <w:rPr>
          <w:rFonts w:eastAsia="Arial"/>
          <w:color w:val="231F20"/>
          <w:sz w:val="18"/>
          <w:szCs w:val="18"/>
        </w:rPr>
        <w:t>state-sanctioned violations of the Bill of Rights</w:t>
      </w:r>
      <w:r w:rsidR="003278A7">
        <w:rPr>
          <w:rFonts w:eastAsia="Arial"/>
          <w:color w:val="231F20"/>
          <w:sz w:val="18"/>
          <w:szCs w:val="18"/>
        </w:rPr>
        <w:t>.</w:t>
      </w:r>
      <w:r w:rsidR="00C60F8A" w:rsidRPr="00094843">
        <w:rPr>
          <w:rFonts w:eastAsia="Arial"/>
          <w:color w:val="231F20"/>
          <w:sz w:val="18"/>
          <w:szCs w:val="18"/>
        </w:rPr>
        <w:t xml:space="preserve"> </w:t>
      </w:r>
    </w:p>
    <w:p w14:paraId="6A6B53AC" w14:textId="77777777" w:rsidR="00805075" w:rsidRPr="00094843" w:rsidRDefault="00805075" w:rsidP="00805075">
      <w:pPr>
        <w:autoSpaceDE w:val="0"/>
        <w:autoSpaceDN w:val="0"/>
        <w:adjustRightInd w:val="0"/>
        <w:rPr>
          <w:rFonts w:eastAsia="Arial"/>
          <w:color w:val="231F20"/>
          <w:sz w:val="18"/>
          <w:szCs w:val="18"/>
        </w:rPr>
      </w:pPr>
    </w:p>
    <w:p w14:paraId="5FFD24DB" w14:textId="39EE6AA1" w:rsidR="00B31404" w:rsidRDefault="00805075" w:rsidP="00E00150">
      <w:pPr>
        <w:autoSpaceDE w:val="0"/>
        <w:autoSpaceDN w:val="0"/>
        <w:adjustRightInd w:val="0"/>
        <w:rPr>
          <w:color w:val="333333"/>
          <w:sz w:val="18"/>
          <w:szCs w:val="18"/>
          <w:shd w:val="clear" w:color="auto" w:fill="FFFFFF"/>
        </w:rPr>
      </w:pPr>
      <w:r w:rsidRPr="00094843">
        <w:rPr>
          <w:rFonts w:eastAsia="Arial"/>
          <w:color w:val="231F20"/>
          <w:sz w:val="18"/>
          <w:szCs w:val="18"/>
        </w:rPr>
        <w:t xml:space="preserve">Throughout the twentieth century, </w:t>
      </w:r>
      <w:r w:rsidR="00ED6432" w:rsidRPr="00094843">
        <w:rPr>
          <w:rFonts w:eastAsia="Arial"/>
          <w:color w:val="231F20"/>
          <w:sz w:val="18"/>
          <w:szCs w:val="18"/>
        </w:rPr>
        <w:t>the legal system in the Unite</w:t>
      </w:r>
      <w:r w:rsidR="00632C44" w:rsidRPr="00094843">
        <w:rPr>
          <w:rFonts w:eastAsia="Arial"/>
          <w:color w:val="231F20"/>
          <w:sz w:val="18"/>
          <w:szCs w:val="18"/>
        </w:rPr>
        <w:t>d</w:t>
      </w:r>
      <w:r w:rsidR="00ED6432" w:rsidRPr="00094843">
        <w:rPr>
          <w:rFonts w:eastAsia="Arial"/>
          <w:color w:val="231F20"/>
          <w:sz w:val="18"/>
          <w:szCs w:val="18"/>
        </w:rPr>
        <w:t xml:space="preserve"> States</w:t>
      </w:r>
      <w:r w:rsidR="00C60F8A" w:rsidRPr="00094843">
        <w:rPr>
          <w:rFonts w:eastAsia="Arial"/>
          <w:color w:val="231F20"/>
          <w:sz w:val="18"/>
          <w:szCs w:val="18"/>
        </w:rPr>
        <w:t xml:space="preserve"> upheld </w:t>
      </w:r>
      <w:r w:rsidRPr="00094843">
        <w:rPr>
          <w:rFonts w:eastAsia="Arial"/>
          <w:color w:val="231F20"/>
          <w:sz w:val="18"/>
          <w:szCs w:val="18"/>
        </w:rPr>
        <w:t xml:space="preserve">discriminatory </w:t>
      </w:r>
      <w:r w:rsidR="00C60F8A" w:rsidRPr="00094843">
        <w:rPr>
          <w:rFonts w:eastAsia="Arial"/>
          <w:color w:val="231F20"/>
          <w:sz w:val="18"/>
          <w:szCs w:val="18"/>
        </w:rPr>
        <w:t>policies to maintain the</w:t>
      </w:r>
      <w:r w:rsidRPr="00094843">
        <w:rPr>
          <w:rFonts w:eastAsia="Arial"/>
          <w:color w:val="231F20"/>
          <w:sz w:val="18"/>
          <w:szCs w:val="18"/>
        </w:rPr>
        <w:t xml:space="preserve"> segregation</w:t>
      </w:r>
      <w:r w:rsidR="00C60F8A" w:rsidRPr="00094843">
        <w:rPr>
          <w:rFonts w:eastAsia="Arial"/>
          <w:color w:val="231F20"/>
          <w:sz w:val="18"/>
          <w:szCs w:val="18"/>
        </w:rPr>
        <w:t xml:space="preserve"> of whites and blacks</w:t>
      </w:r>
      <w:r w:rsidR="00AB7EA2" w:rsidRPr="00094843">
        <w:rPr>
          <w:rFonts w:eastAsia="Arial"/>
          <w:color w:val="231F20"/>
          <w:sz w:val="18"/>
          <w:szCs w:val="18"/>
        </w:rPr>
        <w:t>,</w:t>
      </w:r>
      <w:r w:rsidRPr="00094843">
        <w:rPr>
          <w:rFonts w:eastAsia="Arial"/>
          <w:color w:val="231F20"/>
          <w:sz w:val="18"/>
          <w:szCs w:val="18"/>
        </w:rPr>
        <w:t xml:space="preserve"> </w:t>
      </w:r>
      <w:r w:rsidR="00AB7EA2" w:rsidRPr="00094843">
        <w:rPr>
          <w:rFonts w:eastAsia="Arial"/>
          <w:color w:val="231F20"/>
          <w:sz w:val="18"/>
          <w:szCs w:val="18"/>
        </w:rPr>
        <w:t xml:space="preserve">significantly </w:t>
      </w:r>
      <w:r w:rsidR="00ED6432" w:rsidRPr="00094843">
        <w:rPr>
          <w:rFonts w:eastAsia="Arial"/>
          <w:color w:val="231F20"/>
          <w:sz w:val="18"/>
          <w:szCs w:val="18"/>
        </w:rPr>
        <w:t>contribut</w:t>
      </w:r>
      <w:r w:rsidR="00AB7EA2" w:rsidRPr="00094843">
        <w:rPr>
          <w:rFonts w:eastAsia="Arial"/>
          <w:color w:val="231F20"/>
          <w:sz w:val="18"/>
          <w:szCs w:val="18"/>
        </w:rPr>
        <w:t>ing</w:t>
      </w:r>
      <w:r w:rsidR="00ED6432" w:rsidRPr="00094843">
        <w:rPr>
          <w:rFonts w:eastAsia="Arial"/>
          <w:color w:val="231F20"/>
          <w:sz w:val="18"/>
          <w:szCs w:val="18"/>
        </w:rPr>
        <w:t xml:space="preserve"> to the racial unrest now taking place on the streets of American cities.</w:t>
      </w:r>
      <w:r w:rsidR="00AB7EA2" w:rsidRPr="00094843">
        <w:rPr>
          <w:rFonts w:eastAsia="Arial"/>
          <w:color w:val="231F20"/>
          <w:sz w:val="18"/>
          <w:szCs w:val="18"/>
        </w:rPr>
        <w:t xml:space="preserve"> Charlotte is no exception. Here, </w:t>
      </w:r>
      <w:r w:rsidRPr="00094843">
        <w:rPr>
          <w:color w:val="333333"/>
          <w:sz w:val="18"/>
          <w:szCs w:val="18"/>
          <w:shd w:val="clear" w:color="auto" w:fill="FFFFFF"/>
        </w:rPr>
        <w:t>racial and economic segregation are not age-old givens, but products of a decades-long process.</w:t>
      </w:r>
    </w:p>
    <w:p w14:paraId="4AA7B912" w14:textId="5FFF4B6B" w:rsidR="00C60F8A" w:rsidRPr="00094843" w:rsidRDefault="00805075" w:rsidP="00AB7EA2">
      <w:pPr>
        <w:rPr>
          <w:color w:val="333333"/>
          <w:sz w:val="18"/>
          <w:szCs w:val="18"/>
          <w:shd w:val="clear" w:color="auto" w:fill="FFFFFF"/>
        </w:rPr>
      </w:pPr>
      <w:r w:rsidRPr="00094843">
        <w:rPr>
          <w:color w:val="333333"/>
          <w:sz w:val="18"/>
          <w:szCs w:val="18"/>
          <w:shd w:val="clear" w:color="auto" w:fill="FFFFFF"/>
        </w:rPr>
        <w:t xml:space="preserve"> </w:t>
      </w:r>
    </w:p>
    <w:p w14:paraId="61960FAF" w14:textId="38624023" w:rsidR="00B31404" w:rsidRPr="005828EE" w:rsidRDefault="00B31404" w:rsidP="00B31404">
      <w:pPr>
        <w:autoSpaceDE w:val="0"/>
        <w:autoSpaceDN w:val="0"/>
        <w:adjustRightInd w:val="0"/>
        <w:rPr>
          <w:b/>
          <w:bCs/>
          <w:sz w:val="13"/>
          <w:szCs w:val="13"/>
        </w:rPr>
      </w:pPr>
      <w:r w:rsidRPr="005828EE">
        <w:rPr>
          <w:sz w:val="13"/>
          <w:szCs w:val="13"/>
        </w:rPr>
        <w:t xml:space="preserve">(Image citation </w:t>
      </w:r>
      <w:hyperlink r:id="rId7" w:history="1">
        <w:r w:rsidRPr="005828EE">
          <w:rPr>
            <w:rStyle w:val="Hyperlink"/>
            <w:sz w:val="13"/>
            <w:szCs w:val="13"/>
          </w:rPr>
          <w:t>https://vakids.org/our-news/blog/race-place-and-poverty-presentation-for-greater-richmond</w:t>
        </w:r>
      </w:hyperlink>
      <w:r w:rsidRPr="005828EE">
        <w:rPr>
          <w:rStyle w:val="Hyperlink"/>
          <w:color w:val="000000" w:themeColor="text1"/>
          <w:sz w:val="13"/>
          <w:szCs w:val="13"/>
        </w:rPr>
        <w:t>)</w:t>
      </w:r>
      <w:r w:rsidRPr="005828EE">
        <w:rPr>
          <w:sz w:val="13"/>
          <w:szCs w:val="13"/>
        </w:rPr>
        <w:t xml:space="preserve">      </w:t>
      </w:r>
    </w:p>
    <w:p w14:paraId="09CBECAC" w14:textId="4E96FE5F" w:rsidR="00BB26AD" w:rsidRDefault="00BB26AD" w:rsidP="00BB26AD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094843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E26A6F" wp14:editId="513EC81B">
            <wp:simplePos x="0" y="0"/>
            <wp:positionH relativeFrom="column">
              <wp:posOffset>-6350</wp:posOffset>
            </wp:positionH>
            <wp:positionV relativeFrom="paragraph">
              <wp:posOffset>24765</wp:posOffset>
            </wp:positionV>
            <wp:extent cx="4681220" cy="2840355"/>
            <wp:effectExtent l="0" t="0" r="5080" b="4445"/>
            <wp:wrapSquare wrapText="bothSides"/>
            <wp:docPr id="1" name="Picture 1" descr="A picture containing grass, bed, room, ri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bed, room, rid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843">
        <w:rPr>
          <w:b/>
          <w:bCs/>
          <w:color w:val="231F20"/>
          <w:sz w:val="18"/>
          <w:szCs w:val="18"/>
        </w:rPr>
        <w:t>METHOD</w:t>
      </w:r>
      <w:r>
        <w:rPr>
          <w:color w:val="231F20"/>
          <w:sz w:val="18"/>
          <w:szCs w:val="18"/>
        </w:rPr>
        <w:t xml:space="preserve">: </w:t>
      </w:r>
      <w:r w:rsidRPr="00532706">
        <w:rPr>
          <w:color w:val="000000" w:themeColor="text1"/>
          <w:sz w:val="18"/>
          <w:szCs w:val="18"/>
        </w:rPr>
        <w:t xml:space="preserve">Students will become familiar with </w:t>
      </w:r>
      <w:r>
        <w:rPr>
          <w:color w:val="000000" w:themeColor="text1"/>
          <w:sz w:val="18"/>
          <w:szCs w:val="18"/>
        </w:rPr>
        <w:t xml:space="preserve">Charlotte’s </w:t>
      </w:r>
      <w:r w:rsidRPr="00532706">
        <w:rPr>
          <w:color w:val="000000" w:themeColor="text1"/>
          <w:sz w:val="18"/>
          <w:szCs w:val="18"/>
        </w:rPr>
        <w:t xml:space="preserve">urban form through videos, readings, class presentations and discussions, case studies, and research projects. </w:t>
      </w:r>
      <w:r>
        <w:rPr>
          <w:color w:val="000000" w:themeColor="text1"/>
          <w:sz w:val="18"/>
          <w:szCs w:val="18"/>
        </w:rPr>
        <w:t xml:space="preserve">Field trips to the neighborhoods discussed in class will </w:t>
      </w:r>
      <w:r w:rsidR="00D365D0">
        <w:rPr>
          <w:color w:val="000000" w:themeColor="text1"/>
          <w:sz w:val="18"/>
          <w:szCs w:val="18"/>
        </w:rPr>
        <w:t xml:space="preserve">also </w:t>
      </w:r>
      <w:r>
        <w:rPr>
          <w:color w:val="000000" w:themeColor="text1"/>
          <w:sz w:val="18"/>
          <w:szCs w:val="18"/>
        </w:rPr>
        <w:t>be taken</w:t>
      </w:r>
      <w:r w:rsidR="00D365D0">
        <w:rPr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 xml:space="preserve"> </w:t>
      </w:r>
    </w:p>
    <w:p w14:paraId="06644A72" w14:textId="77777777" w:rsidR="00BB26AD" w:rsidRDefault="00BB26AD" w:rsidP="00BB26AD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2CF01E6E" w14:textId="72E1F56A" w:rsidR="005828EE" w:rsidRPr="00B31404" w:rsidRDefault="00AB7EA2" w:rsidP="00D7775D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094843">
        <w:rPr>
          <w:b/>
          <w:bCs/>
          <w:sz w:val="18"/>
          <w:szCs w:val="18"/>
        </w:rPr>
        <w:t>CONTENT</w:t>
      </w:r>
      <w:r w:rsidR="00094843">
        <w:rPr>
          <w:b/>
          <w:bCs/>
          <w:sz w:val="18"/>
          <w:szCs w:val="18"/>
        </w:rPr>
        <w:t xml:space="preserve">: </w:t>
      </w:r>
      <w:r w:rsidR="008A09FC" w:rsidRPr="00094843">
        <w:rPr>
          <w:sz w:val="18"/>
          <w:szCs w:val="18"/>
        </w:rPr>
        <w:t xml:space="preserve">This is a class about </w:t>
      </w:r>
      <w:r w:rsidR="004D729B" w:rsidRPr="00094843">
        <w:rPr>
          <w:sz w:val="18"/>
          <w:szCs w:val="18"/>
        </w:rPr>
        <w:t xml:space="preserve">how local, state and national policies combined to create Charlotte’s urban form, and how race was a fundamental contributor.  </w:t>
      </w:r>
      <w:r w:rsidR="008A09FC" w:rsidRPr="00094843">
        <w:rPr>
          <w:sz w:val="18"/>
          <w:szCs w:val="18"/>
        </w:rPr>
        <w:t>It is an introductory course for</w:t>
      </w:r>
      <w:r w:rsidRPr="00094843">
        <w:rPr>
          <w:sz w:val="18"/>
          <w:szCs w:val="18"/>
        </w:rPr>
        <w:t xml:space="preserve"> a</w:t>
      </w:r>
      <w:r w:rsidR="008A09FC" w:rsidRPr="00094843">
        <w:rPr>
          <w:sz w:val="18"/>
          <w:szCs w:val="18"/>
        </w:rPr>
        <w:t>dvanced undergraduates and graduates that examines both the evolving structure of the American</w:t>
      </w:r>
      <w:r w:rsidRPr="00094843">
        <w:rPr>
          <w:sz w:val="18"/>
          <w:szCs w:val="18"/>
        </w:rPr>
        <w:t xml:space="preserve"> </w:t>
      </w:r>
      <w:r w:rsidR="008A09FC" w:rsidRPr="00094843">
        <w:rPr>
          <w:sz w:val="18"/>
          <w:szCs w:val="18"/>
        </w:rPr>
        <w:t xml:space="preserve">metropolis and the ways that it can be designed and developed. </w:t>
      </w:r>
      <w:r w:rsidR="004D729B" w:rsidRPr="00094843">
        <w:rPr>
          <w:sz w:val="18"/>
          <w:szCs w:val="18"/>
        </w:rPr>
        <w:t>Students will benefit from</w:t>
      </w:r>
      <w:r w:rsidR="008A09FC" w:rsidRPr="00094843">
        <w:rPr>
          <w:sz w:val="18"/>
          <w:szCs w:val="18"/>
        </w:rPr>
        <w:t xml:space="preserve"> a wide range</w:t>
      </w:r>
      <w:r w:rsidRPr="00094843">
        <w:rPr>
          <w:sz w:val="18"/>
          <w:szCs w:val="18"/>
        </w:rPr>
        <w:t xml:space="preserve"> </w:t>
      </w:r>
      <w:r w:rsidR="008A09FC" w:rsidRPr="00094843">
        <w:rPr>
          <w:sz w:val="18"/>
          <w:szCs w:val="18"/>
        </w:rPr>
        <w:t xml:space="preserve">of </w:t>
      </w:r>
      <w:r w:rsidR="004D729B" w:rsidRPr="00094843">
        <w:rPr>
          <w:sz w:val="18"/>
          <w:szCs w:val="18"/>
        </w:rPr>
        <w:t xml:space="preserve">local speakers </w:t>
      </w:r>
      <w:r w:rsidR="008A09FC" w:rsidRPr="00094843">
        <w:rPr>
          <w:sz w:val="18"/>
          <w:szCs w:val="18"/>
        </w:rPr>
        <w:t>who have addressed urban problems and acted to alter cities, suburbs, and regions through</w:t>
      </w:r>
      <w:r w:rsidRPr="00094843">
        <w:rPr>
          <w:sz w:val="18"/>
          <w:szCs w:val="18"/>
        </w:rPr>
        <w:t xml:space="preserve"> </w:t>
      </w:r>
      <w:r w:rsidR="008A09FC" w:rsidRPr="00094843">
        <w:rPr>
          <w:sz w:val="18"/>
          <w:szCs w:val="18"/>
        </w:rPr>
        <w:t xml:space="preserve">modern city design and planning. We will </w:t>
      </w:r>
      <w:r w:rsidR="004D729B" w:rsidRPr="00094843">
        <w:rPr>
          <w:sz w:val="18"/>
          <w:szCs w:val="18"/>
        </w:rPr>
        <w:t>consider</w:t>
      </w:r>
      <w:r w:rsidR="008A09FC" w:rsidRPr="00094843">
        <w:rPr>
          <w:sz w:val="18"/>
          <w:szCs w:val="18"/>
        </w:rPr>
        <w:t xml:space="preserve"> the values implicit in their </w:t>
      </w:r>
      <w:r w:rsidR="004D729B" w:rsidRPr="00094843">
        <w:rPr>
          <w:sz w:val="18"/>
          <w:szCs w:val="18"/>
        </w:rPr>
        <w:t>decision making</w:t>
      </w:r>
      <w:r w:rsidR="008A09FC" w:rsidRPr="00094843">
        <w:rPr>
          <w:sz w:val="18"/>
          <w:szCs w:val="18"/>
        </w:rPr>
        <w:t>, stressing</w:t>
      </w:r>
      <w:r w:rsidRPr="00094843">
        <w:rPr>
          <w:sz w:val="18"/>
          <w:szCs w:val="18"/>
        </w:rPr>
        <w:t xml:space="preserve"> t</w:t>
      </w:r>
      <w:r w:rsidR="008A09FC" w:rsidRPr="00094843">
        <w:rPr>
          <w:sz w:val="18"/>
          <w:szCs w:val="18"/>
        </w:rPr>
        <w:t>he connections between</w:t>
      </w:r>
      <w:r w:rsidR="004D729B" w:rsidRPr="00094843">
        <w:rPr>
          <w:sz w:val="18"/>
          <w:szCs w:val="18"/>
        </w:rPr>
        <w:t xml:space="preserve"> attitudes,</w:t>
      </w:r>
      <w:r w:rsidR="008A09FC" w:rsidRPr="00094843">
        <w:rPr>
          <w:sz w:val="18"/>
          <w:szCs w:val="18"/>
        </w:rPr>
        <w:t xml:space="preserve"> ideas and design. We will focus on </w:t>
      </w:r>
      <w:r w:rsidR="004D729B" w:rsidRPr="00094843">
        <w:rPr>
          <w:sz w:val="18"/>
          <w:szCs w:val="18"/>
        </w:rPr>
        <w:t>equitable</w:t>
      </w:r>
      <w:r w:rsidR="008A09FC" w:rsidRPr="00094843">
        <w:rPr>
          <w:sz w:val="18"/>
          <w:szCs w:val="18"/>
        </w:rPr>
        <w:t xml:space="preserve"> practices and principles in the design</w:t>
      </w:r>
      <w:r w:rsidRPr="00094843">
        <w:rPr>
          <w:sz w:val="18"/>
          <w:szCs w:val="18"/>
        </w:rPr>
        <w:t xml:space="preserve"> </w:t>
      </w:r>
      <w:r w:rsidR="008A09FC" w:rsidRPr="00094843">
        <w:rPr>
          <w:sz w:val="18"/>
          <w:szCs w:val="18"/>
        </w:rPr>
        <w:t xml:space="preserve">of cities. Attempts to control growth and </w:t>
      </w:r>
      <w:r w:rsidR="004D729B" w:rsidRPr="00094843">
        <w:rPr>
          <w:sz w:val="18"/>
          <w:szCs w:val="18"/>
        </w:rPr>
        <w:t>gentrification</w:t>
      </w:r>
      <w:r w:rsidR="008A09FC" w:rsidRPr="00094843">
        <w:rPr>
          <w:sz w:val="18"/>
          <w:szCs w:val="18"/>
        </w:rPr>
        <w:t xml:space="preserve"> will also be covered. Topics will include </w:t>
      </w:r>
      <w:r w:rsidR="004D729B" w:rsidRPr="00094843">
        <w:rPr>
          <w:sz w:val="18"/>
          <w:szCs w:val="18"/>
        </w:rPr>
        <w:t xml:space="preserve">equitable </w:t>
      </w:r>
      <w:r w:rsidR="008A09FC" w:rsidRPr="00094843">
        <w:rPr>
          <w:sz w:val="18"/>
          <w:szCs w:val="18"/>
        </w:rPr>
        <w:t>urban</w:t>
      </w:r>
      <w:r w:rsidRPr="00094843">
        <w:rPr>
          <w:sz w:val="18"/>
          <w:szCs w:val="18"/>
        </w:rPr>
        <w:t xml:space="preserve"> </w:t>
      </w:r>
      <w:r w:rsidR="008A09FC" w:rsidRPr="00094843">
        <w:rPr>
          <w:sz w:val="18"/>
          <w:szCs w:val="18"/>
        </w:rPr>
        <w:t>infrastructure,</w:t>
      </w:r>
      <w:r w:rsidR="00FF7E68" w:rsidRPr="00094843">
        <w:rPr>
          <w:sz w:val="18"/>
          <w:szCs w:val="18"/>
        </w:rPr>
        <w:t xml:space="preserve"> gentrification, </w:t>
      </w:r>
      <w:r w:rsidR="004D729B" w:rsidRPr="00094843">
        <w:rPr>
          <w:sz w:val="18"/>
          <w:szCs w:val="18"/>
        </w:rPr>
        <w:t xml:space="preserve">urban </w:t>
      </w:r>
      <w:r w:rsidR="008A09FC" w:rsidRPr="00094843">
        <w:rPr>
          <w:sz w:val="18"/>
          <w:szCs w:val="18"/>
        </w:rPr>
        <w:t xml:space="preserve">open space, </w:t>
      </w:r>
      <w:r w:rsidR="00532706">
        <w:rPr>
          <w:sz w:val="18"/>
          <w:szCs w:val="18"/>
        </w:rPr>
        <w:t xml:space="preserve">social </w:t>
      </w:r>
      <w:r w:rsidR="00FF7E68" w:rsidRPr="00094843">
        <w:rPr>
          <w:sz w:val="18"/>
          <w:szCs w:val="18"/>
        </w:rPr>
        <w:t>capital, healthy communities, and urban vitality.</w:t>
      </w:r>
    </w:p>
    <w:p w14:paraId="72604130" w14:textId="603568C9" w:rsidR="005828EE" w:rsidRPr="00BB26AD" w:rsidRDefault="00FF7E68" w:rsidP="00D7775D">
      <w:pPr>
        <w:autoSpaceDE w:val="0"/>
        <w:autoSpaceDN w:val="0"/>
        <w:adjustRightInd w:val="0"/>
        <w:rPr>
          <w:sz w:val="13"/>
          <w:szCs w:val="13"/>
        </w:rPr>
      </w:pPr>
      <w:r w:rsidRPr="005828EE">
        <w:rPr>
          <w:sz w:val="13"/>
          <w:szCs w:val="13"/>
        </w:rPr>
        <w:tab/>
      </w:r>
      <w:r w:rsidRPr="005828EE">
        <w:rPr>
          <w:sz w:val="13"/>
          <w:szCs w:val="13"/>
        </w:rPr>
        <w:tab/>
      </w:r>
      <w:r w:rsidRPr="005828EE">
        <w:rPr>
          <w:sz w:val="13"/>
          <w:szCs w:val="13"/>
        </w:rPr>
        <w:tab/>
      </w:r>
      <w:r w:rsidRPr="005828EE">
        <w:rPr>
          <w:sz w:val="13"/>
          <w:szCs w:val="13"/>
        </w:rPr>
        <w:tab/>
      </w:r>
    </w:p>
    <w:p w14:paraId="12246F9B" w14:textId="23D77698" w:rsidR="00D677BA" w:rsidRPr="00094843" w:rsidRDefault="00D7775D" w:rsidP="00D677BA">
      <w:pPr>
        <w:autoSpaceDE w:val="0"/>
        <w:autoSpaceDN w:val="0"/>
        <w:adjustRightInd w:val="0"/>
        <w:rPr>
          <w:b/>
          <w:bCs/>
          <w:color w:val="231F20"/>
          <w:sz w:val="18"/>
          <w:szCs w:val="18"/>
        </w:rPr>
      </w:pPr>
      <w:r w:rsidRPr="00094843">
        <w:rPr>
          <w:b/>
          <w:bCs/>
          <w:color w:val="231F20"/>
          <w:sz w:val="18"/>
          <w:szCs w:val="18"/>
        </w:rPr>
        <w:t>OBJECTIVES</w:t>
      </w:r>
      <w:r w:rsidR="00BB26AD">
        <w:rPr>
          <w:b/>
          <w:bCs/>
          <w:color w:val="231F20"/>
          <w:sz w:val="18"/>
          <w:szCs w:val="18"/>
        </w:rPr>
        <w:t>:</w:t>
      </w:r>
    </w:p>
    <w:p w14:paraId="43F3C1F8" w14:textId="3F5D76FB" w:rsidR="00094843" w:rsidRPr="00094843" w:rsidRDefault="00094843" w:rsidP="00D677BA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094843">
        <w:rPr>
          <w:color w:val="000000" w:themeColor="text1"/>
          <w:sz w:val="18"/>
          <w:szCs w:val="18"/>
        </w:rPr>
        <w:t>• To consider community design and planning through an equity lens</w:t>
      </w:r>
      <w:r w:rsidR="00532706">
        <w:rPr>
          <w:color w:val="000000" w:themeColor="text1"/>
          <w:sz w:val="18"/>
          <w:szCs w:val="18"/>
        </w:rPr>
        <w:t>.</w:t>
      </w:r>
      <w:r w:rsidRPr="00094843">
        <w:rPr>
          <w:color w:val="000000" w:themeColor="text1"/>
          <w:sz w:val="18"/>
          <w:szCs w:val="18"/>
        </w:rPr>
        <w:t xml:space="preserve"> </w:t>
      </w:r>
    </w:p>
    <w:p w14:paraId="376AB331" w14:textId="47D7A377" w:rsidR="00D677BA" w:rsidRPr="00094843" w:rsidRDefault="00D677BA" w:rsidP="00D677BA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094843">
        <w:rPr>
          <w:color w:val="000000" w:themeColor="text1"/>
          <w:sz w:val="18"/>
          <w:szCs w:val="18"/>
        </w:rPr>
        <w:t xml:space="preserve">• To </w:t>
      </w:r>
      <w:r w:rsidR="00532706">
        <w:rPr>
          <w:color w:val="000000" w:themeColor="text1"/>
          <w:sz w:val="18"/>
          <w:szCs w:val="18"/>
        </w:rPr>
        <w:t xml:space="preserve">explore </w:t>
      </w:r>
      <w:r w:rsidR="00094843" w:rsidRPr="00094843">
        <w:rPr>
          <w:color w:val="000000" w:themeColor="text1"/>
          <w:sz w:val="18"/>
          <w:szCs w:val="18"/>
        </w:rPr>
        <w:t xml:space="preserve">the enduring impact of </w:t>
      </w:r>
      <w:r w:rsidRPr="00094843">
        <w:rPr>
          <w:color w:val="000000" w:themeColor="text1"/>
          <w:sz w:val="18"/>
          <w:szCs w:val="18"/>
        </w:rPr>
        <w:t xml:space="preserve">public policies </w:t>
      </w:r>
      <w:r w:rsidR="00094843" w:rsidRPr="00094843">
        <w:rPr>
          <w:color w:val="000000" w:themeColor="text1"/>
          <w:sz w:val="18"/>
          <w:szCs w:val="18"/>
        </w:rPr>
        <w:t>that</w:t>
      </w:r>
      <w:r w:rsidRPr="00094843">
        <w:rPr>
          <w:color w:val="000000" w:themeColor="text1"/>
          <w:sz w:val="18"/>
          <w:szCs w:val="18"/>
        </w:rPr>
        <w:t xml:space="preserve"> resulted in the segregation of </w:t>
      </w:r>
      <w:r w:rsidR="00817C84" w:rsidRPr="00094843">
        <w:rPr>
          <w:color w:val="000000" w:themeColor="text1"/>
          <w:sz w:val="18"/>
          <w:szCs w:val="18"/>
        </w:rPr>
        <w:t xml:space="preserve">American </w:t>
      </w:r>
      <w:r w:rsidRPr="00094843">
        <w:rPr>
          <w:color w:val="000000" w:themeColor="text1"/>
          <w:sz w:val="18"/>
          <w:szCs w:val="18"/>
        </w:rPr>
        <w:t>cities.</w:t>
      </w:r>
    </w:p>
    <w:p w14:paraId="35F59110" w14:textId="323469E2" w:rsidR="003470C5" w:rsidRPr="00094843" w:rsidRDefault="00D677BA" w:rsidP="003470C5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094843">
        <w:rPr>
          <w:color w:val="000000" w:themeColor="text1"/>
          <w:sz w:val="18"/>
          <w:szCs w:val="18"/>
        </w:rPr>
        <w:t xml:space="preserve">• To </w:t>
      </w:r>
      <w:r w:rsidR="003470C5" w:rsidRPr="00094843">
        <w:rPr>
          <w:color w:val="000000" w:themeColor="text1"/>
          <w:sz w:val="18"/>
          <w:szCs w:val="18"/>
        </w:rPr>
        <w:t>become familiar with Charlotte’s</w:t>
      </w:r>
      <w:r w:rsidRPr="00094843">
        <w:rPr>
          <w:color w:val="000000" w:themeColor="text1"/>
          <w:sz w:val="18"/>
          <w:szCs w:val="18"/>
        </w:rPr>
        <w:t xml:space="preserve"> </w:t>
      </w:r>
      <w:r w:rsidR="00817C84" w:rsidRPr="00094843">
        <w:rPr>
          <w:color w:val="000000" w:themeColor="text1"/>
          <w:sz w:val="18"/>
          <w:szCs w:val="18"/>
        </w:rPr>
        <w:t>historical</w:t>
      </w:r>
      <w:r w:rsidRPr="00094843">
        <w:rPr>
          <w:color w:val="000000" w:themeColor="text1"/>
          <w:sz w:val="18"/>
          <w:szCs w:val="18"/>
        </w:rPr>
        <w:t xml:space="preserve"> neighborhood</w:t>
      </w:r>
      <w:r w:rsidR="003470C5" w:rsidRPr="00094843">
        <w:rPr>
          <w:color w:val="000000" w:themeColor="text1"/>
          <w:sz w:val="18"/>
          <w:szCs w:val="18"/>
        </w:rPr>
        <w:t xml:space="preserve">s, and consider the forces </w:t>
      </w:r>
      <w:r w:rsidRPr="00094843">
        <w:rPr>
          <w:color w:val="000000" w:themeColor="text1"/>
          <w:sz w:val="18"/>
          <w:szCs w:val="18"/>
        </w:rPr>
        <w:t>that have contributed to their rise</w:t>
      </w:r>
      <w:r w:rsidR="003F125E" w:rsidRPr="00094843">
        <w:rPr>
          <w:color w:val="000000" w:themeColor="text1"/>
          <w:sz w:val="18"/>
          <w:szCs w:val="18"/>
        </w:rPr>
        <w:t>, fall and gentrification.</w:t>
      </w:r>
    </w:p>
    <w:p w14:paraId="7FC7E475" w14:textId="5D5888DB" w:rsidR="003470C5" w:rsidRPr="00094843" w:rsidRDefault="00D677BA" w:rsidP="003470C5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094843">
        <w:rPr>
          <w:color w:val="000000" w:themeColor="text1"/>
          <w:sz w:val="18"/>
          <w:szCs w:val="18"/>
        </w:rPr>
        <w:t xml:space="preserve">• To understand the </w:t>
      </w:r>
      <w:r w:rsidR="003470C5" w:rsidRPr="00094843">
        <w:rPr>
          <w:color w:val="000000" w:themeColor="text1"/>
          <w:sz w:val="18"/>
          <w:szCs w:val="18"/>
        </w:rPr>
        <w:t xml:space="preserve">personal and </w:t>
      </w:r>
      <w:r w:rsidR="00094843" w:rsidRPr="00094843">
        <w:rPr>
          <w:color w:val="000000" w:themeColor="text1"/>
          <w:sz w:val="18"/>
          <w:szCs w:val="18"/>
        </w:rPr>
        <w:t xml:space="preserve">societal </w:t>
      </w:r>
      <w:r w:rsidR="003470C5" w:rsidRPr="00094843">
        <w:rPr>
          <w:color w:val="000000" w:themeColor="text1"/>
          <w:sz w:val="18"/>
          <w:szCs w:val="18"/>
        </w:rPr>
        <w:t>impact of urban renewal</w:t>
      </w:r>
      <w:r w:rsidR="00094843" w:rsidRPr="00094843">
        <w:rPr>
          <w:color w:val="000000" w:themeColor="text1"/>
          <w:sz w:val="18"/>
          <w:szCs w:val="18"/>
        </w:rPr>
        <w:t>,</w:t>
      </w:r>
      <w:r w:rsidR="003470C5" w:rsidRPr="00094843">
        <w:rPr>
          <w:color w:val="000000" w:themeColor="text1"/>
          <w:sz w:val="18"/>
          <w:szCs w:val="18"/>
        </w:rPr>
        <w:t xml:space="preserve"> evictions</w:t>
      </w:r>
      <w:r w:rsidR="00094843" w:rsidRPr="00094843">
        <w:rPr>
          <w:color w:val="000000" w:themeColor="text1"/>
          <w:sz w:val="18"/>
          <w:szCs w:val="18"/>
        </w:rPr>
        <w:t xml:space="preserve"> and displacement</w:t>
      </w:r>
      <w:r w:rsidR="003F125E" w:rsidRPr="00094843">
        <w:rPr>
          <w:color w:val="000000" w:themeColor="text1"/>
          <w:sz w:val="18"/>
          <w:szCs w:val="18"/>
        </w:rPr>
        <w:t xml:space="preserve"> in</w:t>
      </w:r>
      <w:r w:rsidR="00094843" w:rsidRPr="00094843">
        <w:rPr>
          <w:color w:val="000000" w:themeColor="text1"/>
          <w:sz w:val="18"/>
          <w:szCs w:val="18"/>
        </w:rPr>
        <w:t xml:space="preserve"> the US and especially in</w:t>
      </w:r>
      <w:r w:rsidR="003F125E" w:rsidRPr="00094843">
        <w:rPr>
          <w:color w:val="000000" w:themeColor="text1"/>
          <w:sz w:val="18"/>
          <w:szCs w:val="18"/>
        </w:rPr>
        <w:t xml:space="preserve"> Charlotte </w:t>
      </w:r>
      <w:r w:rsidR="003470C5" w:rsidRPr="00094843">
        <w:rPr>
          <w:color w:val="000000" w:themeColor="text1"/>
          <w:sz w:val="18"/>
          <w:szCs w:val="18"/>
        </w:rPr>
        <w:t xml:space="preserve"> </w:t>
      </w:r>
    </w:p>
    <w:p w14:paraId="12BA66A3" w14:textId="58A0D21F" w:rsidR="00AC500A" w:rsidRPr="00094843" w:rsidRDefault="00D677BA" w:rsidP="00AC500A">
      <w:pPr>
        <w:pStyle w:val="ListParagrap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9484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• To consider how race </w:t>
      </w:r>
      <w:r w:rsidR="00817C84" w:rsidRPr="0009484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r w:rsidR="00E001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economic </w:t>
      </w:r>
      <w:r w:rsidR="00817C84" w:rsidRPr="00094843">
        <w:rPr>
          <w:rFonts w:ascii="Times New Roman" w:hAnsi="Times New Roman" w:cs="Times New Roman"/>
          <w:color w:val="000000" w:themeColor="text1"/>
          <w:sz w:val="18"/>
          <w:szCs w:val="18"/>
        </w:rPr>
        <w:t>mobility are intertwined</w:t>
      </w:r>
      <w:r w:rsidRPr="0009484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14:paraId="04A493C6" w14:textId="2CA9C7AE" w:rsidR="00E96E14" w:rsidRPr="00094843" w:rsidRDefault="00D677BA" w:rsidP="00AC500A">
      <w:pPr>
        <w:pStyle w:val="ListParagrap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94843">
        <w:rPr>
          <w:rFonts w:ascii="Times New Roman" w:hAnsi="Times New Roman" w:cs="Times New Roman"/>
          <w:color w:val="000000" w:themeColor="text1"/>
          <w:sz w:val="18"/>
          <w:szCs w:val="18"/>
        </w:rPr>
        <w:t>• To consider the range of remedies and resources needed and/or available to correct past inequities in urban form</w:t>
      </w:r>
    </w:p>
    <w:p w14:paraId="74A1915D" w14:textId="6CCAD962" w:rsidR="00632C44" w:rsidRPr="00094843" w:rsidRDefault="00632C44" w:rsidP="00632C44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094843">
        <w:rPr>
          <w:color w:val="000000" w:themeColor="text1"/>
          <w:sz w:val="18"/>
          <w:szCs w:val="18"/>
        </w:rPr>
        <w:t>• To become aware of what the city of Charlotte is currently doing to address historic inequities in public space</w:t>
      </w:r>
      <w:r w:rsidR="00094843" w:rsidRPr="00094843">
        <w:rPr>
          <w:color w:val="000000" w:themeColor="text1"/>
          <w:sz w:val="18"/>
          <w:szCs w:val="18"/>
        </w:rPr>
        <w:t xml:space="preserve">, and meet </w:t>
      </w:r>
      <w:r w:rsidR="00E00150">
        <w:rPr>
          <w:color w:val="000000" w:themeColor="text1"/>
          <w:sz w:val="18"/>
          <w:szCs w:val="18"/>
        </w:rPr>
        <w:t>some</w:t>
      </w:r>
      <w:r w:rsidR="00094843" w:rsidRPr="00094843">
        <w:rPr>
          <w:color w:val="000000" w:themeColor="text1"/>
          <w:sz w:val="18"/>
          <w:szCs w:val="18"/>
        </w:rPr>
        <w:t xml:space="preserve"> </w:t>
      </w:r>
      <w:r w:rsidR="00CF4707">
        <w:rPr>
          <w:color w:val="000000" w:themeColor="text1"/>
          <w:sz w:val="18"/>
          <w:szCs w:val="18"/>
        </w:rPr>
        <w:t xml:space="preserve">of the </w:t>
      </w:r>
      <w:r w:rsidR="00094843" w:rsidRPr="00094843">
        <w:rPr>
          <w:color w:val="000000" w:themeColor="text1"/>
          <w:sz w:val="18"/>
          <w:szCs w:val="18"/>
        </w:rPr>
        <w:t xml:space="preserve">local </w:t>
      </w:r>
      <w:r w:rsidR="00CF4707">
        <w:rPr>
          <w:color w:val="000000" w:themeColor="text1"/>
          <w:sz w:val="18"/>
          <w:szCs w:val="18"/>
        </w:rPr>
        <w:t>leaders</w:t>
      </w:r>
      <w:r w:rsidR="00094843" w:rsidRPr="00094843">
        <w:rPr>
          <w:color w:val="000000" w:themeColor="text1"/>
          <w:sz w:val="18"/>
          <w:szCs w:val="18"/>
        </w:rPr>
        <w:t xml:space="preserve"> who are affecting change </w:t>
      </w:r>
      <w:r w:rsidRPr="00094843">
        <w:rPr>
          <w:color w:val="000000" w:themeColor="text1"/>
          <w:sz w:val="18"/>
          <w:szCs w:val="18"/>
        </w:rPr>
        <w:t xml:space="preserve">    </w:t>
      </w:r>
    </w:p>
    <w:p w14:paraId="1403705B" w14:textId="77777777" w:rsidR="00E96E14" w:rsidRPr="00094843" w:rsidRDefault="00E96E14" w:rsidP="00D7775D">
      <w:pPr>
        <w:autoSpaceDE w:val="0"/>
        <w:autoSpaceDN w:val="0"/>
        <w:adjustRightInd w:val="0"/>
        <w:rPr>
          <w:color w:val="231F20"/>
          <w:sz w:val="18"/>
          <w:szCs w:val="18"/>
        </w:rPr>
      </w:pPr>
    </w:p>
    <w:p w14:paraId="2278B122" w14:textId="1BED7AF0" w:rsidR="00D7775D" w:rsidRPr="00094843" w:rsidRDefault="00D7775D" w:rsidP="00D7775D">
      <w:pPr>
        <w:autoSpaceDE w:val="0"/>
        <w:autoSpaceDN w:val="0"/>
        <w:adjustRightInd w:val="0"/>
        <w:rPr>
          <w:b/>
          <w:bCs/>
          <w:color w:val="231F20"/>
          <w:sz w:val="18"/>
          <w:szCs w:val="18"/>
        </w:rPr>
      </w:pPr>
      <w:r w:rsidRPr="00094843">
        <w:rPr>
          <w:b/>
          <w:bCs/>
          <w:color w:val="231F20"/>
          <w:sz w:val="18"/>
          <w:szCs w:val="18"/>
        </w:rPr>
        <w:t>EVALUATION &amp; GRADING</w:t>
      </w:r>
      <w:r w:rsidR="00BB26AD">
        <w:rPr>
          <w:b/>
          <w:bCs/>
          <w:color w:val="231F20"/>
          <w:sz w:val="18"/>
          <w:szCs w:val="18"/>
        </w:rPr>
        <w:t>:</w:t>
      </w:r>
    </w:p>
    <w:p w14:paraId="2499D0FE" w14:textId="21E21126" w:rsidR="00A545C1" w:rsidRPr="00532706" w:rsidRDefault="00A545C1" w:rsidP="00A545C1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32706">
        <w:rPr>
          <w:color w:val="000000" w:themeColor="text1"/>
          <w:sz w:val="18"/>
          <w:szCs w:val="18"/>
        </w:rPr>
        <w:t>Evaluation will be based on the following:</w:t>
      </w:r>
    </w:p>
    <w:p w14:paraId="3BF35C97" w14:textId="541C31C2" w:rsidR="00A545C1" w:rsidRPr="00532706" w:rsidRDefault="00AC500A" w:rsidP="00A545C1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32706">
        <w:rPr>
          <w:color w:val="000000" w:themeColor="text1"/>
          <w:sz w:val="18"/>
          <w:szCs w:val="18"/>
        </w:rPr>
        <w:t xml:space="preserve">Quiz Taking and Class Participation:  </w:t>
      </w:r>
      <w:r w:rsidRPr="00532706">
        <w:rPr>
          <w:color w:val="000000" w:themeColor="text1"/>
          <w:sz w:val="18"/>
          <w:szCs w:val="18"/>
        </w:rPr>
        <w:tab/>
      </w:r>
      <w:r w:rsidRPr="00532706">
        <w:rPr>
          <w:color w:val="000000" w:themeColor="text1"/>
          <w:sz w:val="18"/>
          <w:szCs w:val="18"/>
        </w:rPr>
        <w:tab/>
      </w:r>
      <w:r w:rsidR="00532706" w:rsidRPr="00532706">
        <w:rPr>
          <w:color w:val="000000" w:themeColor="text1"/>
          <w:sz w:val="18"/>
          <w:szCs w:val="18"/>
        </w:rPr>
        <w:tab/>
      </w:r>
      <w:r w:rsidR="00CF4707">
        <w:rPr>
          <w:color w:val="000000" w:themeColor="text1"/>
          <w:sz w:val="18"/>
          <w:szCs w:val="18"/>
        </w:rPr>
        <w:t>3</w:t>
      </w:r>
      <w:r w:rsidRPr="00532706">
        <w:rPr>
          <w:color w:val="000000" w:themeColor="text1"/>
          <w:sz w:val="18"/>
          <w:szCs w:val="18"/>
        </w:rPr>
        <w:t>0</w:t>
      </w:r>
      <w:r w:rsidR="00A545C1" w:rsidRPr="00532706">
        <w:rPr>
          <w:color w:val="000000" w:themeColor="text1"/>
          <w:sz w:val="18"/>
          <w:szCs w:val="18"/>
        </w:rPr>
        <w:t>%</w:t>
      </w:r>
    </w:p>
    <w:p w14:paraId="0233EF2A" w14:textId="4C66C25F" w:rsidR="00A545C1" w:rsidRPr="00532706" w:rsidRDefault="00AC500A" w:rsidP="00A545C1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32706">
        <w:rPr>
          <w:color w:val="000000" w:themeColor="text1"/>
          <w:sz w:val="18"/>
          <w:szCs w:val="18"/>
        </w:rPr>
        <w:t>Research Project</w:t>
      </w:r>
      <w:r w:rsidR="00094843" w:rsidRPr="00532706">
        <w:rPr>
          <w:color w:val="000000" w:themeColor="text1"/>
          <w:sz w:val="18"/>
          <w:szCs w:val="18"/>
        </w:rPr>
        <w:t>s</w:t>
      </w:r>
      <w:r w:rsidR="00094843" w:rsidRPr="00532706">
        <w:rPr>
          <w:color w:val="000000" w:themeColor="text1"/>
          <w:sz w:val="18"/>
          <w:szCs w:val="18"/>
        </w:rPr>
        <w:tab/>
      </w:r>
      <w:r w:rsidR="00094843" w:rsidRPr="00532706">
        <w:rPr>
          <w:color w:val="000000" w:themeColor="text1"/>
          <w:sz w:val="18"/>
          <w:szCs w:val="18"/>
        </w:rPr>
        <w:tab/>
      </w:r>
      <w:r w:rsidR="00094843" w:rsidRPr="00532706">
        <w:rPr>
          <w:color w:val="000000" w:themeColor="text1"/>
          <w:sz w:val="18"/>
          <w:szCs w:val="18"/>
        </w:rPr>
        <w:tab/>
      </w:r>
      <w:r w:rsidR="00094843" w:rsidRPr="00532706">
        <w:rPr>
          <w:color w:val="000000" w:themeColor="text1"/>
          <w:sz w:val="18"/>
          <w:szCs w:val="18"/>
        </w:rPr>
        <w:tab/>
      </w:r>
      <w:r w:rsidRPr="00532706">
        <w:rPr>
          <w:color w:val="000000" w:themeColor="text1"/>
          <w:sz w:val="18"/>
          <w:szCs w:val="18"/>
        </w:rPr>
        <w:tab/>
      </w:r>
      <w:r w:rsidR="00094843" w:rsidRPr="00532706">
        <w:rPr>
          <w:color w:val="000000" w:themeColor="text1"/>
          <w:sz w:val="18"/>
          <w:szCs w:val="18"/>
        </w:rPr>
        <w:t>45</w:t>
      </w:r>
      <w:r w:rsidR="00A545C1" w:rsidRPr="00532706">
        <w:rPr>
          <w:color w:val="000000" w:themeColor="text1"/>
          <w:sz w:val="18"/>
          <w:szCs w:val="18"/>
        </w:rPr>
        <w:t>%</w:t>
      </w:r>
    </w:p>
    <w:p w14:paraId="6E3B9137" w14:textId="02199A12" w:rsidR="00AC500A" w:rsidRPr="00532706" w:rsidRDefault="00AC500A" w:rsidP="00A545C1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32706">
        <w:rPr>
          <w:color w:val="000000" w:themeColor="text1"/>
          <w:sz w:val="18"/>
          <w:szCs w:val="18"/>
        </w:rPr>
        <w:t>Final Project</w:t>
      </w:r>
      <w:r w:rsidRPr="00532706">
        <w:rPr>
          <w:color w:val="000000" w:themeColor="text1"/>
          <w:sz w:val="18"/>
          <w:szCs w:val="18"/>
        </w:rPr>
        <w:tab/>
      </w:r>
      <w:r w:rsidRPr="00532706">
        <w:rPr>
          <w:color w:val="000000" w:themeColor="text1"/>
          <w:sz w:val="18"/>
          <w:szCs w:val="18"/>
        </w:rPr>
        <w:tab/>
      </w:r>
      <w:r w:rsidRPr="00532706">
        <w:rPr>
          <w:color w:val="000000" w:themeColor="text1"/>
          <w:sz w:val="18"/>
          <w:szCs w:val="18"/>
        </w:rPr>
        <w:tab/>
      </w:r>
      <w:r w:rsidRPr="00532706">
        <w:rPr>
          <w:color w:val="000000" w:themeColor="text1"/>
          <w:sz w:val="18"/>
          <w:szCs w:val="18"/>
        </w:rPr>
        <w:tab/>
      </w:r>
      <w:r w:rsidRPr="00532706">
        <w:rPr>
          <w:color w:val="000000" w:themeColor="text1"/>
          <w:sz w:val="18"/>
          <w:szCs w:val="18"/>
        </w:rPr>
        <w:tab/>
        <w:t>2</w:t>
      </w:r>
      <w:r w:rsidR="00632C44" w:rsidRPr="00532706">
        <w:rPr>
          <w:color w:val="000000" w:themeColor="text1"/>
          <w:sz w:val="18"/>
          <w:szCs w:val="18"/>
        </w:rPr>
        <w:t>5</w:t>
      </w:r>
      <w:r w:rsidRPr="00532706">
        <w:rPr>
          <w:color w:val="000000" w:themeColor="text1"/>
          <w:sz w:val="18"/>
          <w:szCs w:val="18"/>
        </w:rPr>
        <w:t>%</w:t>
      </w:r>
    </w:p>
    <w:p w14:paraId="791A6D60" w14:textId="77777777" w:rsidR="00DE03E0" w:rsidRPr="00532706" w:rsidRDefault="00DE03E0" w:rsidP="00DE03E0">
      <w:p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</w:p>
    <w:p w14:paraId="54A04301" w14:textId="00921B3D" w:rsidR="00DE03E0" w:rsidRPr="00532706" w:rsidRDefault="00A545C1" w:rsidP="00DE03E0">
      <w:p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  <w:r w:rsidRPr="00532706">
        <w:rPr>
          <w:b/>
          <w:bCs/>
          <w:color w:val="000000" w:themeColor="text1"/>
          <w:sz w:val="19"/>
          <w:szCs w:val="19"/>
        </w:rPr>
        <w:t>TEXTBOOKS</w:t>
      </w:r>
      <w:r w:rsidR="00BB26AD">
        <w:rPr>
          <w:b/>
          <w:bCs/>
          <w:color w:val="000000" w:themeColor="text1"/>
          <w:sz w:val="19"/>
          <w:szCs w:val="19"/>
        </w:rPr>
        <w:t>:</w:t>
      </w:r>
      <w:r w:rsidR="00DE03E0" w:rsidRPr="00532706">
        <w:rPr>
          <w:b/>
          <w:bCs/>
          <w:color w:val="000000" w:themeColor="text1"/>
          <w:sz w:val="19"/>
          <w:szCs w:val="19"/>
        </w:rPr>
        <w:t xml:space="preserve"> </w:t>
      </w:r>
    </w:p>
    <w:p w14:paraId="6BFB85FF" w14:textId="10D0B201" w:rsidR="001571CC" w:rsidRPr="00532706" w:rsidRDefault="001571CC" w:rsidP="001571CC">
      <w:pPr>
        <w:autoSpaceDE w:val="0"/>
        <w:autoSpaceDN w:val="0"/>
        <w:adjustRightInd w:val="0"/>
        <w:rPr>
          <w:color w:val="000000" w:themeColor="text1"/>
          <w:sz w:val="19"/>
          <w:szCs w:val="19"/>
        </w:rPr>
      </w:pPr>
      <w:r w:rsidRPr="00532706">
        <w:rPr>
          <w:color w:val="000000" w:themeColor="text1"/>
          <w:sz w:val="19"/>
          <w:szCs w:val="19"/>
        </w:rPr>
        <w:t xml:space="preserve">•  Tom Hanchett, </w:t>
      </w:r>
      <w:r w:rsidRPr="00532706">
        <w:rPr>
          <w:color w:val="000000" w:themeColor="text1"/>
          <w:sz w:val="19"/>
          <w:szCs w:val="19"/>
          <w:u w:val="single"/>
        </w:rPr>
        <w:t>Sorting Out the New South City: Race Class and Urban Development in Charlotte, 1875- 1975</w:t>
      </w:r>
    </w:p>
    <w:p w14:paraId="6461ED5E" w14:textId="708F9823" w:rsidR="004463DC" w:rsidRPr="00D7775D" w:rsidRDefault="001571CC" w:rsidP="00AF7648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32706">
        <w:rPr>
          <w:color w:val="000000" w:themeColor="text1"/>
          <w:sz w:val="19"/>
          <w:szCs w:val="19"/>
        </w:rPr>
        <w:t>• </w:t>
      </w:r>
      <w:r w:rsidR="00532706">
        <w:rPr>
          <w:color w:val="000000" w:themeColor="text1"/>
          <w:sz w:val="19"/>
          <w:szCs w:val="19"/>
        </w:rPr>
        <w:t xml:space="preserve"> </w:t>
      </w:r>
      <w:r w:rsidRPr="00532706">
        <w:rPr>
          <w:color w:val="000000" w:themeColor="text1"/>
          <w:sz w:val="19"/>
          <w:szCs w:val="19"/>
        </w:rPr>
        <w:t xml:space="preserve">Richard Rothenstein, </w:t>
      </w:r>
      <w:r w:rsidRPr="00532706">
        <w:rPr>
          <w:color w:val="000000" w:themeColor="text1"/>
          <w:sz w:val="19"/>
          <w:szCs w:val="19"/>
          <w:u w:val="single"/>
        </w:rPr>
        <w:t>The Color of Law: A Forgotten History of How Our Government Segregated America</w:t>
      </w:r>
    </w:p>
    <w:sectPr w:rsidR="004463DC" w:rsidRPr="00D7775D" w:rsidSect="00AF7648">
      <w:footerReference w:type="even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C8C9" w14:textId="77777777" w:rsidR="002D155D" w:rsidRDefault="002D155D">
      <w:r>
        <w:separator/>
      </w:r>
    </w:p>
  </w:endnote>
  <w:endnote w:type="continuationSeparator" w:id="0">
    <w:p w14:paraId="5ACF5894" w14:textId="77777777" w:rsidR="002D155D" w:rsidRDefault="002D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5320006"/>
      <w:docPartObj>
        <w:docPartGallery w:val="Page Numbers (Bottom of Page)"/>
        <w:docPartUnique/>
      </w:docPartObj>
    </w:sdtPr>
    <w:sdtContent>
      <w:p w14:paraId="03EF74EE" w14:textId="17C60860" w:rsidR="006E6172" w:rsidRDefault="006E6172" w:rsidP="00317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E0258D" w14:textId="77777777" w:rsidR="006E6172" w:rsidRDefault="006E6172" w:rsidP="006E61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4A0B" w14:textId="77777777" w:rsidR="006E6172" w:rsidRPr="006E6172" w:rsidRDefault="006E6172" w:rsidP="006E617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FBA6" w14:textId="77777777" w:rsidR="002D155D" w:rsidRDefault="002D155D">
      <w:r>
        <w:separator/>
      </w:r>
    </w:p>
  </w:footnote>
  <w:footnote w:type="continuationSeparator" w:id="0">
    <w:p w14:paraId="49F531C3" w14:textId="77777777" w:rsidR="002D155D" w:rsidRDefault="002D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C83"/>
    <w:multiLevelType w:val="hybridMultilevel"/>
    <w:tmpl w:val="A8F0814C"/>
    <w:lvl w:ilvl="0" w:tplc="9FEE01B4">
      <w:start w:val="1"/>
      <w:numFmt w:val="decimal"/>
      <w:lvlText w:val="(%1)"/>
      <w:lvlJc w:val="left"/>
      <w:pPr>
        <w:ind w:left="366" w:hanging="263"/>
      </w:pPr>
      <w:rPr>
        <w:rFonts w:ascii="Arial" w:eastAsia="Arial" w:hAnsi="Arial" w:hint="default"/>
        <w:spacing w:val="0"/>
        <w:w w:val="71"/>
        <w:sz w:val="17"/>
        <w:szCs w:val="17"/>
      </w:rPr>
    </w:lvl>
    <w:lvl w:ilvl="1" w:tplc="B44AFBB2">
      <w:start w:val="1"/>
      <w:numFmt w:val="bullet"/>
      <w:lvlText w:val="•"/>
      <w:lvlJc w:val="left"/>
      <w:pPr>
        <w:ind w:left="1396" w:hanging="263"/>
      </w:pPr>
      <w:rPr>
        <w:rFonts w:hint="default"/>
      </w:rPr>
    </w:lvl>
    <w:lvl w:ilvl="2" w:tplc="9EB04C26">
      <w:start w:val="1"/>
      <w:numFmt w:val="bullet"/>
      <w:lvlText w:val="•"/>
      <w:lvlJc w:val="left"/>
      <w:pPr>
        <w:ind w:left="2432" w:hanging="263"/>
      </w:pPr>
      <w:rPr>
        <w:rFonts w:hint="default"/>
      </w:rPr>
    </w:lvl>
    <w:lvl w:ilvl="3" w:tplc="D506FE50">
      <w:start w:val="1"/>
      <w:numFmt w:val="bullet"/>
      <w:lvlText w:val="•"/>
      <w:lvlJc w:val="left"/>
      <w:pPr>
        <w:ind w:left="3468" w:hanging="263"/>
      </w:pPr>
      <w:rPr>
        <w:rFonts w:hint="default"/>
      </w:rPr>
    </w:lvl>
    <w:lvl w:ilvl="4" w:tplc="F20C5466">
      <w:start w:val="1"/>
      <w:numFmt w:val="bullet"/>
      <w:lvlText w:val="•"/>
      <w:lvlJc w:val="left"/>
      <w:pPr>
        <w:ind w:left="4504" w:hanging="263"/>
      </w:pPr>
      <w:rPr>
        <w:rFonts w:hint="default"/>
      </w:rPr>
    </w:lvl>
    <w:lvl w:ilvl="5" w:tplc="2F400524">
      <w:start w:val="1"/>
      <w:numFmt w:val="bullet"/>
      <w:lvlText w:val="•"/>
      <w:lvlJc w:val="left"/>
      <w:pPr>
        <w:ind w:left="5540" w:hanging="263"/>
      </w:pPr>
      <w:rPr>
        <w:rFonts w:hint="default"/>
      </w:rPr>
    </w:lvl>
    <w:lvl w:ilvl="6" w:tplc="80B64DD8">
      <w:start w:val="1"/>
      <w:numFmt w:val="bullet"/>
      <w:lvlText w:val="•"/>
      <w:lvlJc w:val="left"/>
      <w:pPr>
        <w:ind w:left="6576" w:hanging="263"/>
      </w:pPr>
      <w:rPr>
        <w:rFonts w:hint="default"/>
      </w:rPr>
    </w:lvl>
    <w:lvl w:ilvl="7" w:tplc="BC708A06">
      <w:start w:val="1"/>
      <w:numFmt w:val="bullet"/>
      <w:lvlText w:val="•"/>
      <w:lvlJc w:val="left"/>
      <w:pPr>
        <w:ind w:left="7612" w:hanging="263"/>
      </w:pPr>
      <w:rPr>
        <w:rFonts w:hint="default"/>
      </w:rPr>
    </w:lvl>
    <w:lvl w:ilvl="8" w:tplc="90520E20">
      <w:start w:val="1"/>
      <w:numFmt w:val="bullet"/>
      <w:lvlText w:val="•"/>
      <w:lvlJc w:val="left"/>
      <w:pPr>
        <w:ind w:left="8648" w:hanging="263"/>
      </w:pPr>
      <w:rPr>
        <w:rFonts w:hint="default"/>
      </w:rPr>
    </w:lvl>
  </w:abstractNum>
  <w:abstractNum w:abstractNumId="1" w15:restartNumberingAfterBreak="0">
    <w:nsid w:val="14982F3D"/>
    <w:multiLevelType w:val="multilevel"/>
    <w:tmpl w:val="EE14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804A4"/>
    <w:multiLevelType w:val="hybridMultilevel"/>
    <w:tmpl w:val="5D8C1BAC"/>
    <w:lvl w:ilvl="0" w:tplc="9B2C8FC0">
      <w:start w:val="1"/>
      <w:numFmt w:val="decimal"/>
      <w:lvlText w:val="%1"/>
      <w:lvlJc w:val="left"/>
      <w:pPr>
        <w:ind w:left="1443" w:hanging="1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39A771C2"/>
    <w:multiLevelType w:val="hybridMultilevel"/>
    <w:tmpl w:val="DFDA474E"/>
    <w:lvl w:ilvl="0" w:tplc="D07A51A4">
      <w:start w:val="1"/>
      <w:numFmt w:val="bullet"/>
      <w:lvlText w:val="•"/>
      <w:lvlJc w:val="left"/>
      <w:pPr>
        <w:ind w:left="212" w:hanging="109"/>
      </w:pPr>
      <w:rPr>
        <w:rFonts w:ascii="Times New Roman" w:eastAsia="Times New Roman" w:hAnsi="Times New Roman" w:hint="default"/>
        <w:i/>
        <w:w w:val="104"/>
        <w:sz w:val="17"/>
        <w:szCs w:val="17"/>
      </w:rPr>
    </w:lvl>
    <w:lvl w:ilvl="1" w:tplc="6E04EE28">
      <w:start w:val="1"/>
      <w:numFmt w:val="bullet"/>
      <w:lvlText w:val="•"/>
      <w:lvlJc w:val="left"/>
      <w:pPr>
        <w:ind w:left="1278" w:hanging="109"/>
      </w:pPr>
      <w:rPr>
        <w:rFonts w:hint="default"/>
      </w:rPr>
    </w:lvl>
    <w:lvl w:ilvl="2" w:tplc="08948F20">
      <w:start w:val="1"/>
      <w:numFmt w:val="bullet"/>
      <w:lvlText w:val="•"/>
      <w:lvlJc w:val="left"/>
      <w:pPr>
        <w:ind w:left="2336" w:hanging="109"/>
      </w:pPr>
      <w:rPr>
        <w:rFonts w:hint="default"/>
      </w:rPr>
    </w:lvl>
    <w:lvl w:ilvl="3" w:tplc="684A5B86">
      <w:start w:val="1"/>
      <w:numFmt w:val="bullet"/>
      <w:lvlText w:val="•"/>
      <w:lvlJc w:val="left"/>
      <w:pPr>
        <w:ind w:left="3394" w:hanging="109"/>
      </w:pPr>
      <w:rPr>
        <w:rFonts w:hint="default"/>
      </w:rPr>
    </w:lvl>
    <w:lvl w:ilvl="4" w:tplc="91A6175C">
      <w:start w:val="1"/>
      <w:numFmt w:val="bullet"/>
      <w:lvlText w:val="•"/>
      <w:lvlJc w:val="left"/>
      <w:pPr>
        <w:ind w:left="4452" w:hanging="109"/>
      </w:pPr>
      <w:rPr>
        <w:rFonts w:hint="default"/>
      </w:rPr>
    </w:lvl>
    <w:lvl w:ilvl="5" w:tplc="8166914A">
      <w:start w:val="1"/>
      <w:numFmt w:val="bullet"/>
      <w:lvlText w:val="•"/>
      <w:lvlJc w:val="left"/>
      <w:pPr>
        <w:ind w:left="5510" w:hanging="109"/>
      </w:pPr>
      <w:rPr>
        <w:rFonts w:hint="default"/>
      </w:rPr>
    </w:lvl>
    <w:lvl w:ilvl="6" w:tplc="45ECD77E">
      <w:start w:val="1"/>
      <w:numFmt w:val="bullet"/>
      <w:lvlText w:val="•"/>
      <w:lvlJc w:val="left"/>
      <w:pPr>
        <w:ind w:left="6568" w:hanging="109"/>
      </w:pPr>
      <w:rPr>
        <w:rFonts w:hint="default"/>
      </w:rPr>
    </w:lvl>
    <w:lvl w:ilvl="7" w:tplc="B34623B2">
      <w:start w:val="1"/>
      <w:numFmt w:val="bullet"/>
      <w:lvlText w:val="•"/>
      <w:lvlJc w:val="left"/>
      <w:pPr>
        <w:ind w:left="7626" w:hanging="109"/>
      </w:pPr>
      <w:rPr>
        <w:rFonts w:hint="default"/>
      </w:rPr>
    </w:lvl>
    <w:lvl w:ilvl="8" w:tplc="A47A723A">
      <w:start w:val="1"/>
      <w:numFmt w:val="bullet"/>
      <w:lvlText w:val="•"/>
      <w:lvlJc w:val="left"/>
      <w:pPr>
        <w:ind w:left="8684" w:hanging="109"/>
      </w:pPr>
      <w:rPr>
        <w:rFonts w:hint="default"/>
      </w:rPr>
    </w:lvl>
  </w:abstractNum>
  <w:abstractNum w:abstractNumId="4" w15:restartNumberingAfterBreak="0">
    <w:nsid w:val="41E52637"/>
    <w:multiLevelType w:val="multilevel"/>
    <w:tmpl w:val="9F14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9583D"/>
    <w:multiLevelType w:val="hybridMultilevel"/>
    <w:tmpl w:val="BDDE7878"/>
    <w:lvl w:ilvl="0" w:tplc="FE4A0506">
      <w:start w:val="1"/>
      <w:numFmt w:val="bullet"/>
      <w:lvlText w:val="•"/>
      <w:lvlJc w:val="left"/>
      <w:pPr>
        <w:ind w:left="104" w:hanging="146"/>
      </w:pPr>
      <w:rPr>
        <w:rFonts w:ascii="Arial" w:eastAsia="Arial" w:hAnsi="Arial" w:hint="default"/>
        <w:w w:val="165"/>
        <w:sz w:val="17"/>
        <w:szCs w:val="17"/>
      </w:rPr>
    </w:lvl>
    <w:lvl w:ilvl="1" w:tplc="EEF60D8C">
      <w:start w:val="1"/>
      <w:numFmt w:val="bullet"/>
      <w:lvlText w:val="•"/>
      <w:lvlJc w:val="left"/>
      <w:pPr>
        <w:ind w:left="1170" w:hanging="146"/>
      </w:pPr>
      <w:rPr>
        <w:rFonts w:hint="default"/>
      </w:rPr>
    </w:lvl>
    <w:lvl w:ilvl="2" w:tplc="145C7906">
      <w:start w:val="1"/>
      <w:numFmt w:val="bullet"/>
      <w:lvlText w:val="•"/>
      <w:lvlJc w:val="left"/>
      <w:pPr>
        <w:ind w:left="2240" w:hanging="146"/>
      </w:pPr>
      <w:rPr>
        <w:rFonts w:hint="default"/>
      </w:rPr>
    </w:lvl>
    <w:lvl w:ilvl="3" w:tplc="45A8A958">
      <w:start w:val="1"/>
      <w:numFmt w:val="bullet"/>
      <w:lvlText w:val="•"/>
      <w:lvlJc w:val="left"/>
      <w:pPr>
        <w:ind w:left="3310" w:hanging="146"/>
      </w:pPr>
      <w:rPr>
        <w:rFonts w:hint="default"/>
      </w:rPr>
    </w:lvl>
    <w:lvl w:ilvl="4" w:tplc="321CEBB4">
      <w:start w:val="1"/>
      <w:numFmt w:val="bullet"/>
      <w:lvlText w:val="•"/>
      <w:lvlJc w:val="left"/>
      <w:pPr>
        <w:ind w:left="4380" w:hanging="146"/>
      </w:pPr>
      <w:rPr>
        <w:rFonts w:hint="default"/>
      </w:rPr>
    </w:lvl>
    <w:lvl w:ilvl="5" w:tplc="EA740988">
      <w:start w:val="1"/>
      <w:numFmt w:val="bullet"/>
      <w:lvlText w:val="•"/>
      <w:lvlJc w:val="left"/>
      <w:pPr>
        <w:ind w:left="5450" w:hanging="146"/>
      </w:pPr>
      <w:rPr>
        <w:rFonts w:hint="default"/>
      </w:rPr>
    </w:lvl>
    <w:lvl w:ilvl="6" w:tplc="22FEB194">
      <w:start w:val="1"/>
      <w:numFmt w:val="bullet"/>
      <w:lvlText w:val="•"/>
      <w:lvlJc w:val="left"/>
      <w:pPr>
        <w:ind w:left="6520" w:hanging="146"/>
      </w:pPr>
      <w:rPr>
        <w:rFonts w:hint="default"/>
      </w:rPr>
    </w:lvl>
    <w:lvl w:ilvl="7" w:tplc="EDEE7DB4">
      <w:start w:val="1"/>
      <w:numFmt w:val="bullet"/>
      <w:lvlText w:val="•"/>
      <w:lvlJc w:val="left"/>
      <w:pPr>
        <w:ind w:left="7590" w:hanging="146"/>
      </w:pPr>
      <w:rPr>
        <w:rFonts w:hint="default"/>
      </w:rPr>
    </w:lvl>
    <w:lvl w:ilvl="8" w:tplc="BFAE025A">
      <w:start w:val="1"/>
      <w:numFmt w:val="bullet"/>
      <w:lvlText w:val="•"/>
      <w:lvlJc w:val="left"/>
      <w:pPr>
        <w:ind w:left="8660" w:hanging="146"/>
      </w:pPr>
      <w:rPr>
        <w:rFonts w:hint="default"/>
      </w:rPr>
    </w:lvl>
  </w:abstractNum>
  <w:abstractNum w:abstractNumId="6" w15:restartNumberingAfterBreak="0">
    <w:nsid w:val="74A41451"/>
    <w:multiLevelType w:val="multilevel"/>
    <w:tmpl w:val="58E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359D5"/>
    <w:multiLevelType w:val="hybridMultilevel"/>
    <w:tmpl w:val="3770496C"/>
    <w:lvl w:ilvl="0" w:tplc="084CA792">
      <w:start w:val="1"/>
      <w:numFmt w:val="bullet"/>
      <w:lvlText w:val="•"/>
      <w:lvlJc w:val="left"/>
      <w:pPr>
        <w:ind w:left="104" w:hanging="146"/>
      </w:pPr>
      <w:rPr>
        <w:rFonts w:ascii="Arial" w:eastAsia="Arial" w:hAnsi="Arial" w:hint="default"/>
        <w:w w:val="165"/>
        <w:sz w:val="17"/>
        <w:szCs w:val="17"/>
      </w:rPr>
    </w:lvl>
    <w:lvl w:ilvl="1" w:tplc="27566D9E">
      <w:start w:val="1"/>
      <w:numFmt w:val="bullet"/>
      <w:lvlText w:val="•"/>
      <w:lvlJc w:val="left"/>
      <w:pPr>
        <w:ind w:left="1162" w:hanging="146"/>
      </w:pPr>
      <w:rPr>
        <w:rFonts w:hint="default"/>
      </w:rPr>
    </w:lvl>
    <w:lvl w:ilvl="2" w:tplc="E55EC5C8">
      <w:start w:val="1"/>
      <w:numFmt w:val="bullet"/>
      <w:lvlText w:val="•"/>
      <w:lvlJc w:val="left"/>
      <w:pPr>
        <w:ind w:left="2224" w:hanging="146"/>
      </w:pPr>
      <w:rPr>
        <w:rFonts w:hint="default"/>
      </w:rPr>
    </w:lvl>
    <w:lvl w:ilvl="3" w:tplc="1B84E2C6">
      <w:start w:val="1"/>
      <w:numFmt w:val="bullet"/>
      <w:lvlText w:val="•"/>
      <w:lvlJc w:val="left"/>
      <w:pPr>
        <w:ind w:left="3286" w:hanging="146"/>
      </w:pPr>
      <w:rPr>
        <w:rFonts w:hint="default"/>
      </w:rPr>
    </w:lvl>
    <w:lvl w:ilvl="4" w:tplc="60784846">
      <w:start w:val="1"/>
      <w:numFmt w:val="bullet"/>
      <w:lvlText w:val="•"/>
      <w:lvlJc w:val="left"/>
      <w:pPr>
        <w:ind w:left="4348" w:hanging="146"/>
      </w:pPr>
      <w:rPr>
        <w:rFonts w:hint="default"/>
      </w:rPr>
    </w:lvl>
    <w:lvl w:ilvl="5" w:tplc="1444E6E4">
      <w:start w:val="1"/>
      <w:numFmt w:val="bullet"/>
      <w:lvlText w:val="•"/>
      <w:lvlJc w:val="left"/>
      <w:pPr>
        <w:ind w:left="5410" w:hanging="146"/>
      </w:pPr>
      <w:rPr>
        <w:rFonts w:hint="default"/>
      </w:rPr>
    </w:lvl>
    <w:lvl w:ilvl="6" w:tplc="3870700C">
      <w:start w:val="1"/>
      <w:numFmt w:val="bullet"/>
      <w:lvlText w:val="•"/>
      <w:lvlJc w:val="left"/>
      <w:pPr>
        <w:ind w:left="6472" w:hanging="146"/>
      </w:pPr>
      <w:rPr>
        <w:rFonts w:hint="default"/>
      </w:rPr>
    </w:lvl>
    <w:lvl w:ilvl="7" w:tplc="EE5025B6">
      <w:start w:val="1"/>
      <w:numFmt w:val="bullet"/>
      <w:lvlText w:val="•"/>
      <w:lvlJc w:val="left"/>
      <w:pPr>
        <w:ind w:left="7534" w:hanging="146"/>
      </w:pPr>
      <w:rPr>
        <w:rFonts w:hint="default"/>
      </w:rPr>
    </w:lvl>
    <w:lvl w:ilvl="8" w:tplc="4086E4AC">
      <w:start w:val="1"/>
      <w:numFmt w:val="bullet"/>
      <w:lvlText w:val="•"/>
      <w:lvlJc w:val="left"/>
      <w:pPr>
        <w:ind w:left="8596" w:hanging="146"/>
      </w:pPr>
      <w:rPr>
        <w:rFonts w:hint="default"/>
      </w:rPr>
    </w:lvl>
  </w:abstractNum>
  <w:num w:numId="1" w16cid:durableId="1476802737">
    <w:abstractNumId w:val="5"/>
  </w:num>
  <w:num w:numId="2" w16cid:durableId="1079056537">
    <w:abstractNumId w:val="3"/>
  </w:num>
  <w:num w:numId="3" w16cid:durableId="584605297">
    <w:abstractNumId w:val="7"/>
  </w:num>
  <w:num w:numId="4" w16cid:durableId="1904870777">
    <w:abstractNumId w:val="0"/>
  </w:num>
  <w:num w:numId="5" w16cid:durableId="2058117596">
    <w:abstractNumId w:val="2"/>
  </w:num>
  <w:num w:numId="6" w16cid:durableId="309404279">
    <w:abstractNumId w:val="6"/>
  </w:num>
  <w:num w:numId="7" w16cid:durableId="1154880154">
    <w:abstractNumId w:val="1"/>
  </w:num>
  <w:num w:numId="8" w16cid:durableId="1090736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DC"/>
    <w:rsid w:val="0001346E"/>
    <w:rsid w:val="00086863"/>
    <w:rsid w:val="00094843"/>
    <w:rsid w:val="0009593D"/>
    <w:rsid w:val="000D1671"/>
    <w:rsid w:val="00114030"/>
    <w:rsid w:val="00137C20"/>
    <w:rsid w:val="001413C9"/>
    <w:rsid w:val="00142E17"/>
    <w:rsid w:val="001571CC"/>
    <w:rsid w:val="00162106"/>
    <w:rsid w:val="0019222C"/>
    <w:rsid w:val="00194BFB"/>
    <w:rsid w:val="001D62E4"/>
    <w:rsid w:val="0021568B"/>
    <w:rsid w:val="002913AF"/>
    <w:rsid w:val="002A5DD3"/>
    <w:rsid w:val="002A6DC3"/>
    <w:rsid w:val="002C410E"/>
    <w:rsid w:val="002D155D"/>
    <w:rsid w:val="002D7FA4"/>
    <w:rsid w:val="003278A7"/>
    <w:rsid w:val="003470C5"/>
    <w:rsid w:val="00365F3E"/>
    <w:rsid w:val="003841AC"/>
    <w:rsid w:val="003879DE"/>
    <w:rsid w:val="003B21CD"/>
    <w:rsid w:val="003D1531"/>
    <w:rsid w:val="003D1DE3"/>
    <w:rsid w:val="003D4782"/>
    <w:rsid w:val="003F125E"/>
    <w:rsid w:val="004301FA"/>
    <w:rsid w:val="004463DC"/>
    <w:rsid w:val="004973A9"/>
    <w:rsid w:val="004D20FE"/>
    <w:rsid w:val="004D729B"/>
    <w:rsid w:val="004E3FC5"/>
    <w:rsid w:val="00532706"/>
    <w:rsid w:val="00536CD2"/>
    <w:rsid w:val="00550B43"/>
    <w:rsid w:val="005779AA"/>
    <w:rsid w:val="005828EE"/>
    <w:rsid w:val="005879DE"/>
    <w:rsid w:val="00591558"/>
    <w:rsid w:val="005A27AC"/>
    <w:rsid w:val="005B4662"/>
    <w:rsid w:val="00632C44"/>
    <w:rsid w:val="00635E63"/>
    <w:rsid w:val="00672E27"/>
    <w:rsid w:val="00673119"/>
    <w:rsid w:val="00694F1A"/>
    <w:rsid w:val="006E6172"/>
    <w:rsid w:val="00710C9C"/>
    <w:rsid w:val="00712681"/>
    <w:rsid w:val="00713904"/>
    <w:rsid w:val="007209D3"/>
    <w:rsid w:val="00733709"/>
    <w:rsid w:val="0077211D"/>
    <w:rsid w:val="00776081"/>
    <w:rsid w:val="007E3533"/>
    <w:rsid w:val="007F13DD"/>
    <w:rsid w:val="00805075"/>
    <w:rsid w:val="00805410"/>
    <w:rsid w:val="00814969"/>
    <w:rsid w:val="00817C84"/>
    <w:rsid w:val="008249EE"/>
    <w:rsid w:val="00827602"/>
    <w:rsid w:val="00840DD2"/>
    <w:rsid w:val="0084225D"/>
    <w:rsid w:val="00865349"/>
    <w:rsid w:val="008A09FC"/>
    <w:rsid w:val="008B4272"/>
    <w:rsid w:val="008B769E"/>
    <w:rsid w:val="00911128"/>
    <w:rsid w:val="009C381A"/>
    <w:rsid w:val="009C5DD5"/>
    <w:rsid w:val="00A14EF2"/>
    <w:rsid w:val="00A32DC1"/>
    <w:rsid w:val="00A5139D"/>
    <w:rsid w:val="00A545C1"/>
    <w:rsid w:val="00AB7EA2"/>
    <w:rsid w:val="00AC500A"/>
    <w:rsid w:val="00AC5E26"/>
    <w:rsid w:val="00AC6028"/>
    <w:rsid w:val="00AD6F4A"/>
    <w:rsid w:val="00AF7648"/>
    <w:rsid w:val="00AF7A11"/>
    <w:rsid w:val="00B10824"/>
    <w:rsid w:val="00B1778E"/>
    <w:rsid w:val="00B3084E"/>
    <w:rsid w:val="00B31404"/>
    <w:rsid w:val="00B3373D"/>
    <w:rsid w:val="00B36880"/>
    <w:rsid w:val="00B5180C"/>
    <w:rsid w:val="00B71595"/>
    <w:rsid w:val="00B878A6"/>
    <w:rsid w:val="00BA59D8"/>
    <w:rsid w:val="00BB26AD"/>
    <w:rsid w:val="00C60F8A"/>
    <w:rsid w:val="00C734B7"/>
    <w:rsid w:val="00C73F5F"/>
    <w:rsid w:val="00C77594"/>
    <w:rsid w:val="00C8521A"/>
    <w:rsid w:val="00CB39C2"/>
    <w:rsid w:val="00CC64C1"/>
    <w:rsid w:val="00CD7194"/>
    <w:rsid w:val="00CF4707"/>
    <w:rsid w:val="00D04AFB"/>
    <w:rsid w:val="00D154FB"/>
    <w:rsid w:val="00D23F56"/>
    <w:rsid w:val="00D35990"/>
    <w:rsid w:val="00D365D0"/>
    <w:rsid w:val="00D677BA"/>
    <w:rsid w:val="00D77327"/>
    <w:rsid w:val="00D7775D"/>
    <w:rsid w:val="00D81BAC"/>
    <w:rsid w:val="00DA3219"/>
    <w:rsid w:val="00DD07A8"/>
    <w:rsid w:val="00DE03E0"/>
    <w:rsid w:val="00E00150"/>
    <w:rsid w:val="00E64C0D"/>
    <w:rsid w:val="00E87472"/>
    <w:rsid w:val="00E96E14"/>
    <w:rsid w:val="00ED579F"/>
    <w:rsid w:val="00ED6432"/>
    <w:rsid w:val="00EF1E04"/>
    <w:rsid w:val="00F253DB"/>
    <w:rsid w:val="00F3344C"/>
    <w:rsid w:val="00F437D7"/>
    <w:rsid w:val="00F6278E"/>
    <w:rsid w:val="00FD6104"/>
    <w:rsid w:val="00FE4EAD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498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593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103"/>
      <w:outlineLvl w:val="0"/>
    </w:pPr>
    <w:rPr>
      <w:rFonts w:ascii="Calibri" w:eastAsia="Calibri" w:hAnsi="Calibri" w:cstheme="minorBidi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E14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ind w:left="103"/>
    </w:pPr>
    <w:rPr>
      <w:rFonts w:ascii="Arial" w:eastAsia="Arial" w:hAnsi="Arial" w:cstheme="minorBidi"/>
      <w:sz w:val="17"/>
      <w:szCs w:val="17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3C9"/>
    <w:pPr>
      <w:widowControl w:val="0"/>
    </w:pPr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C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0D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E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C77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6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2E17"/>
    <w:pPr>
      <w:widowControl w:val="0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6E6172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6172"/>
  </w:style>
  <w:style w:type="paragraph" w:styleId="Footer">
    <w:name w:val="footer"/>
    <w:basedOn w:val="Normal"/>
    <w:link w:val="FooterChar"/>
    <w:uiPriority w:val="99"/>
    <w:unhideWhenUsed/>
    <w:rsid w:val="006E6172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6172"/>
  </w:style>
  <w:style w:type="character" w:styleId="PageNumber">
    <w:name w:val="page number"/>
    <w:basedOn w:val="DefaultParagraphFont"/>
    <w:uiPriority w:val="99"/>
    <w:semiHidden/>
    <w:unhideWhenUsed/>
    <w:rsid w:val="006E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57">
          <w:marLeft w:val="3557"/>
          <w:marRight w:val="28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vakids.org/our-news/blog/race-place-and-poverty-presentation-for-greater-richmo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Deb</dc:creator>
  <cp:keywords/>
  <dc:description/>
  <cp:lastModifiedBy>Microsoft Office User</cp:lastModifiedBy>
  <cp:revision>4</cp:revision>
  <cp:lastPrinted>2022-04-13T23:23:00Z</cp:lastPrinted>
  <dcterms:created xsi:type="dcterms:W3CDTF">2023-03-17T00:01:00Z</dcterms:created>
  <dcterms:modified xsi:type="dcterms:W3CDTF">2023-03-17T00:42:00Z</dcterms:modified>
</cp:coreProperties>
</file>